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styles.xml" ContentType="application/vnd.openxmlformats-officedocument.wordprocessingml.styl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media/image1.png" ContentType="image/png"/>
  <Override PartName="/word/header3.xml" ContentType="application/vnd.openxmlformats-officedocument.wordprocessingml.header+xml"/>
  <Override PartName="/word/footer2.xml" ContentType="application/vnd.openxmlformats-officedocument.wordprocessingml.footer+xml"/>
  <Override PartName="/word/numbering.xml" ContentType="application/vnd.openxmlformats-officedocument.wordprocessingml.numbering+xml"/>
  <Override PartName="/word/fontTable.xml" ContentType="application/vnd.openxmlformats-officedocument.wordprocessingml.fontTable+xml"/>
  <Override PartName="/word/settings.xml" ContentType="application/vnd.openxmlformats-officedocument.wordprocessingml.settings+xml"/>
  <Override PartName="/word/theme/theme1.xml" ContentType="application/vnd.openxmlformats-officedocument.theme+xml"/>
  <Override PartName="/word/_rels/document.xml.rels" ContentType="application/vnd.openxmlformats-package.relationships+xml"/>
  <Override PartName="/word/_rels/footer3.xml.rels" ContentType="application/vnd.openxmlformats-package.relationships+xml"/>
  <Override PartName="/word/_rels/footer2.xml.rels" ContentType="application/vnd.openxmlformats-package.relationships+xml"/>
  <Override PartName="/customXml/item1.xml" ContentType="application/xml"/>
  <Override PartName="/customXml/itemProps1.xml" ContentType="application/vnd.openxmlformats-officedocument.customXmlProperties+xml"/>
  <Override PartName="/customXml/_rels/item1.xml.rels" ContentType="application/vnd.openxmlformats-package.relationship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suppressAutoHyphens w:val="true"/>
        <w:spacing w:before="120" w:after="120"/>
        <w:jc w:val="left"/>
        <w:rPr>
          <w:rFonts w:ascii="Calibri" w:hAnsi="Calibri"/>
          <w:b/>
          <w:sz w:val="24"/>
          <w:szCs w:val="24"/>
          <w:u w:val="single"/>
          <w:lang w:val="it-IT" w:eastAsia="it-IT"/>
        </w:rPr>
      </w:pPr>
      <w:r>
        <w:rPr>
          <w:rFonts w:ascii="Calibri" w:hAnsi="Calibri"/>
          <w:b/>
          <w:sz w:val="24"/>
          <w:szCs w:val="24"/>
          <w:u w:val="single"/>
          <w:lang w:val="it-IT" w:eastAsia="it-IT"/>
        </w:rPr>
        <w:t>ALLEGATO B - DICHIARAZIONE DI INSUSSISTENZA DI CAUSE DI INCOMPATIBILITÀ</w:t>
      </w:r>
    </w:p>
    <w:tbl>
      <w:tblPr>
        <w:tblpPr w:vertAnchor="text" w:horzAnchor="margin" w:leftFromText="180" w:rightFromText="180" w:tblpX="2" w:tblpY="117"/>
        <w:tblW w:w="9624" w:type="dxa"/>
        <w:jc w:val="left"/>
        <w:tblInd w:w="70" w:type="dxa"/>
        <w:tblLayout w:type="fixed"/>
        <w:tblCellMar>
          <w:top w:w="0" w:type="dxa"/>
          <w:left w:w="70" w:type="dxa"/>
          <w:bottom w:w="0" w:type="dxa"/>
          <w:right w:w="70" w:type="dxa"/>
        </w:tblCellMar>
        <w:tblLook w:firstRow="0" w:noVBand="0" w:lastRow="0" w:firstColumn="0" w:lastColumn="0" w:noHBand="0" w:val="0000"/>
      </w:tblPr>
      <w:tblGrid>
        <w:gridCol w:w="9624"/>
      </w:tblGrid>
      <w:tr>
        <w:trPr/>
        <w:tc>
          <w:tcPr>
            <w:tcW w:w="9624" w:type="dxa"/>
            <w:tcBorders>
              <w:top w:val="double" w:sz="4" w:space="0" w:color="000000"/>
              <w:left w:val="double" w:sz="4" w:space="0" w:color="000000"/>
              <w:bottom w:val="double" w:sz="4" w:space="0" w:color="000000"/>
              <w:right w:val="double" w:sz="4" w:space="0" w:color="000000"/>
            </w:tcBorders>
          </w:tcPr>
          <w:p>
            <w:pPr>
              <w:pStyle w:val="Normal"/>
              <w:spacing w:lineRule="auto" w:line="276" w:before="120" w:after="120"/>
              <w:jc w:val="both"/>
              <w:rPr>
                <w:rFonts w:ascii="Calibri" w:hAnsi="Calibri"/>
                <w:sz w:val="22"/>
                <w:szCs w:val="22"/>
              </w:rPr>
            </w:pPr>
            <w:r>
              <w:rPr>
                <w:rFonts w:cs="Calibri" w:ascii="Calibri" w:hAnsi="Calibri" w:asciiTheme="minorHAnsi" w:cstheme="minorHAnsi" w:hAnsiTheme="minorHAnsi"/>
                <w:b/>
                <w:bCs/>
                <w:sz w:val="22"/>
                <w:szCs w:val="22"/>
                <w:lang w:val="it-IT"/>
              </w:rPr>
              <w:t xml:space="preserve">OGGETTO: </w:t>
            </w:r>
            <w:r>
              <w:rPr>
                <w:rFonts w:cs="Calibri" w:ascii="Calibri" w:hAnsi="Calibri" w:cstheme="minorHAnsi"/>
                <w:b/>
                <w:bCs/>
                <w:sz w:val="22"/>
                <w:szCs w:val="22"/>
                <w:lang w:val="it-IT"/>
              </w:rPr>
              <w:t>Dichiarazione di insussiste</w:t>
            </w:r>
            <w:r>
              <w:rPr>
                <w:rFonts w:cs="Calibri" w:ascii="Calibri" w:hAnsi="Calibri" w:cstheme="minorHAnsi"/>
                <w:b/>
                <w:bCs/>
                <w:sz w:val="22"/>
                <w:szCs w:val="22"/>
                <w:lang w:val="it-IT"/>
              </w:rPr>
              <w:t>n</w:t>
            </w:r>
            <w:r>
              <w:rPr>
                <w:rFonts w:cs="Calibri" w:ascii="Calibri" w:hAnsi="Calibri" w:cstheme="minorHAnsi"/>
                <w:b/>
                <w:bCs/>
                <w:sz w:val="22"/>
                <w:szCs w:val="22"/>
                <w:lang w:val="it-IT"/>
              </w:rPr>
              <w:t>za di causa di incompatibilità e di conflitto di interessi relativa alla procedura di selezione per il conferimento di incarichi di COORDINATORE o COMPONENTE del “Team per la prevenzione della  dispersione scolastica” -</w:t>
            </w:r>
            <w:r>
              <w:rPr>
                <w:rFonts w:cs="Calibri" w:ascii="Calibri" w:hAnsi="Calibri" w:asciiTheme="minorHAnsi" w:cstheme="minorHAnsi" w:hAnsiTheme="minorHAnsi"/>
                <w:b/>
                <w:bCs/>
                <w:sz w:val="22"/>
                <w:szCs w:val="22"/>
                <w:lang w:val="it-IT"/>
              </w:rPr>
              <w:t xml:space="preserve"> Piano nazionale di ripresa e resilienza, Missione 4 – Istruzione e ricerca – Componente 1 – Potenziamento dell’offerta dei servizi di istruzione: dagli asili nido alle università – </w:t>
            </w:r>
            <w:r>
              <w:rPr>
                <w:rFonts w:cs="Calibri" w:ascii="Calibri" w:hAnsi="Calibri" w:cstheme="minorHAnsi"/>
                <w:b/>
                <w:bCs/>
                <w:sz w:val="22"/>
                <w:szCs w:val="22"/>
                <w:lang w:val="it-IT"/>
              </w:rPr>
              <w:t>Investimento 1.4: Intervento straordinario finalizzato alla riduzione dei divari territoriali nelle scuole secondarie di primo e di secondo grado e alla lotta alla dispersione scolastica. Interventi di tutoraggio e formazione per la riduzione dei divari negli apprendimenti e il contrasto alla dispersione scolastica (</w:t>
            </w:r>
            <w:r>
              <w:rPr>
                <w:rFonts w:cs="Calibri" w:ascii="Calibri" w:hAnsi="Calibri" w:cstheme="minorHAnsi"/>
                <w:b/>
                <w:bCs/>
                <w:i/>
                <w:iCs/>
                <w:sz w:val="22"/>
                <w:szCs w:val="22"/>
                <w:lang w:val="it-IT"/>
              </w:rPr>
              <w:t>D.M. 2 febbraio 2024, n. 19</w:t>
            </w:r>
            <w:r>
              <w:rPr>
                <w:rFonts w:cs="Calibri" w:ascii="Calibri" w:hAnsi="Calibri" w:cstheme="minorHAnsi"/>
                <w:b/>
                <w:bCs/>
                <w:sz w:val="22"/>
                <w:szCs w:val="22"/>
                <w:lang w:val="it-IT"/>
              </w:rPr>
              <w:t>)</w:t>
            </w:r>
          </w:p>
          <w:p>
            <w:pPr>
              <w:pStyle w:val="Normal"/>
              <w:spacing w:lineRule="auto" w:line="276" w:before="120" w:after="120"/>
              <w:jc w:val="center"/>
              <w:rPr>
                <w:rFonts w:ascii="Calibri" w:hAnsi="Calibri"/>
                <w:sz w:val="22"/>
                <w:szCs w:val="22"/>
              </w:rPr>
            </w:pPr>
            <w:r>
              <w:rPr>
                <w:rFonts w:cs="Calibri" w:ascii="Calibri" w:hAnsi="Calibri" w:cstheme="minorHAnsi"/>
                <w:b/>
                <w:bCs/>
                <w:sz w:val="22"/>
                <w:szCs w:val="22"/>
              </w:rPr>
              <w:t xml:space="preserve">TITOLO del progetto: </w:t>
            </w:r>
            <w:r>
              <w:rPr>
                <w:rFonts w:cs="Calibri" w:ascii="Calibri" w:hAnsi="Calibri" w:cstheme="minorHAnsi"/>
                <w:b/>
                <w:bCs/>
                <w:i/>
                <w:sz w:val="22"/>
                <w:szCs w:val="22"/>
              </w:rPr>
              <w:t>“La scuola è di tutti: sostegno ed inclusione contro la dispersione”</w:t>
            </w:r>
          </w:p>
          <w:p>
            <w:pPr>
              <w:pStyle w:val="Normal"/>
              <w:spacing w:lineRule="auto" w:line="276" w:before="120" w:after="120"/>
              <w:jc w:val="center"/>
              <w:rPr>
                <w:rFonts w:ascii="Calibri" w:hAnsi="Calibri"/>
                <w:sz w:val="22"/>
                <w:szCs w:val="22"/>
              </w:rPr>
            </w:pPr>
            <w:r>
              <w:rPr>
                <w:rFonts w:cs="Calibri" w:ascii="Calibri" w:hAnsi="Calibri" w:cstheme="minorHAnsi"/>
                <w:b/>
                <w:bCs/>
                <w:sz w:val="22"/>
                <w:szCs w:val="22"/>
              </w:rPr>
              <w:t>Codice Avviso/Decreto: M4C1I1.4-2024-1322</w:t>
            </w:r>
          </w:p>
          <w:p>
            <w:pPr>
              <w:pStyle w:val="Normal"/>
              <w:spacing w:lineRule="auto" w:line="276" w:before="120" w:after="120"/>
              <w:jc w:val="center"/>
              <w:rPr>
                <w:rFonts w:ascii="Calibri" w:hAnsi="Calibri"/>
                <w:sz w:val="22"/>
                <w:szCs w:val="22"/>
              </w:rPr>
            </w:pPr>
            <w:r>
              <w:rPr>
                <w:rFonts w:cs="Calibri" w:ascii="Calibri" w:hAnsi="Calibri" w:cstheme="minorHAnsi"/>
                <w:b/>
                <w:bCs/>
                <w:sz w:val="22"/>
                <w:szCs w:val="22"/>
              </w:rPr>
              <w:t xml:space="preserve">CUP: </w:t>
            </w:r>
            <w:r>
              <w:rPr>
                <w:rFonts w:cs="Calibri" w:ascii="Calibri" w:hAnsi="Calibri" w:cstheme="minorHAnsi"/>
                <w:b/>
                <w:bCs/>
                <w:i/>
                <w:sz w:val="22"/>
                <w:szCs w:val="22"/>
              </w:rPr>
              <w:t>C74D21000990006</w:t>
            </w:r>
          </w:p>
          <w:p>
            <w:pPr>
              <w:pStyle w:val="Normal"/>
              <w:spacing w:lineRule="auto" w:line="276" w:before="120" w:after="120"/>
              <w:jc w:val="center"/>
              <w:rPr>
                <w:rFonts w:ascii="Calibri" w:hAnsi="Calibri"/>
                <w:sz w:val="22"/>
                <w:szCs w:val="22"/>
              </w:rPr>
            </w:pPr>
            <w:r>
              <w:rPr>
                <w:rFonts w:cs="Calibri" w:ascii="Calibri" w:hAnsi="Calibri" w:cstheme="minorHAnsi"/>
                <w:b/>
                <w:bCs/>
                <w:i/>
                <w:iCs/>
                <w:sz w:val="22"/>
                <w:szCs w:val="22"/>
                <w:shd w:fill="auto" w:val="clear"/>
                <w:lang w:val="it-IT"/>
              </w:rPr>
              <w:t>Codice Progetto: M4C1I1.4-2024-1322-P-53014</w:t>
            </w:r>
          </w:p>
        </w:tc>
      </w:tr>
    </w:tbl>
    <w:p>
      <w:pPr>
        <w:pStyle w:val="BodyText"/>
        <w:spacing w:lineRule="auto" w:line="276" w:before="120" w:after="120"/>
        <w:jc w:val="right"/>
        <w:rPr>
          <w:rFonts w:ascii="Calibri" w:hAnsi="Calibri" w:cs="Calibri" w:asciiTheme="minorHAnsi" w:cstheme="minorHAnsi" w:hAnsiTheme="minorHAnsi"/>
          <w:b/>
          <w:sz w:val="22"/>
          <w:szCs w:val="22"/>
          <w:lang w:val="it-IT"/>
        </w:rPr>
      </w:pPr>
      <w:r/>
      <w:r>
        <w:rPr>
          <w:rFonts w:cs="Calibri" w:ascii="Calibri" w:hAnsi="Calibri" w:asciiTheme="minorHAnsi" w:cstheme="minorHAnsi" w:hAnsiTheme="minorHAnsi"/>
          <w:b/>
          <w:sz w:val="22"/>
          <w:szCs w:val="22"/>
          <w:lang w:val="it-IT"/>
        </w:rPr>
        <w:t>AL DIRIGENTE SCOLASTICO dell’I.I.S. “CARLO LEVI” </w:t>
      </w:r>
    </w:p>
    <w:p>
      <w:pPr>
        <w:sectPr>
          <w:headerReference w:type="even" r:id="rId2"/>
          <w:headerReference w:type="default" r:id="rId3"/>
          <w:headerReference w:type="first" r:id="rId4"/>
          <w:footerReference w:type="even" r:id="rId5"/>
          <w:footerReference w:type="default" r:id="rId6"/>
          <w:footerReference w:type="first" r:id="rId7"/>
          <w:type w:val="nextPage"/>
          <w:pgSz w:w="11906" w:h="16838"/>
          <w:pgMar w:left="1134" w:right="1134" w:gutter="0" w:header="426" w:top="1417" w:footer="299" w:bottom="1134"/>
          <w:paperSrc w:first="0" w:other="0"/>
          <w:pgNumType w:fmt="decimal"/>
          <w:formProt w:val="false"/>
          <w:textDirection w:val="lrTb"/>
          <w:docGrid w:type="default" w:linePitch="360" w:charSpace="0"/>
        </w:sectPr>
      </w:pPr>
    </w:p>
    <w:p>
      <w:pPr>
        <w:pStyle w:val="BodyText"/>
        <w:ind w:hanging="0" w:left="0" w:right="0"/>
        <w:rPr/>
      </w:pPr>
      <w:r>
        <w:rPr/>
      </w:r>
    </w:p>
    <w:p>
      <w:pPr>
        <w:sectPr>
          <w:type w:val="continuous"/>
          <w:pgSz w:w="11906" w:h="16838"/>
          <w:pgMar w:left="1134" w:right="1134" w:gutter="0" w:header="426" w:top="1417" w:footer="299" w:bottom="1134"/>
          <w:paperSrc w:first="0" w:other="0"/>
          <w:formProt w:val="false"/>
          <w:textDirection w:val="lrTb"/>
          <w:docGrid w:type="default" w:linePitch="360" w:charSpace="0"/>
        </w:sectPr>
      </w:pPr>
    </w:p>
    <w:tbl>
      <w:tblPr>
        <w:tblW w:w="9610" w:type="dxa"/>
        <w:jc w:val="left"/>
        <w:tblInd w:w="19" w:type="dxa"/>
        <w:tblLayout w:type="fixed"/>
        <w:tblCellMar>
          <w:top w:w="28" w:type="dxa"/>
          <w:left w:w="28" w:type="dxa"/>
          <w:bottom w:w="28" w:type="dxa"/>
          <w:right w:w="28" w:type="dxa"/>
        </w:tblCellMar>
      </w:tblPr>
      <w:tblGrid>
        <w:gridCol w:w="1608"/>
        <w:gridCol w:w="1251"/>
        <w:gridCol w:w="1371"/>
        <w:gridCol w:w="1"/>
        <w:gridCol w:w="449"/>
        <w:gridCol w:w="1760"/>
        <w:gridCol w:w="1"/>
        <w:gridCol w:w="729"/>
        <w:gridCol w:w="2439"/>
      </w:tblGrid>
      <w:tr>
        <w:trPr>
          <w:trHeight w:val="710" w:hRule="atLeast"/>
        </w:trPr>
        <w:tc>
          <w:tcPr>
            <w:tcW w:w="2859" w:type="dxa"/>
            <w:gridSpan w:val="2"/>
            <w:tcBorders>
              <w:top w:val="double" w:sz="2" w:space="0" w:color="808080"/>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Il/La sottoscritto/a</w:t>
            </w:r>
          </w:p>
        </w:tc>
        <w:tc>
          <w:tcPr>
            <w:tcW w:w="4311" w:type="dxa"/>
            <w:gridSpan w:val="6"/>
            <w:tcBorders>
              <w:top w:val="double" w:sz="2" w:space="0" w:color="808080"/>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   </w:t>
            </w:r>
            <w:r>
              <w:rPr/>
              <w:t>C.F.</w:t>
            </w:r>
          </w:p>
        </w:tc>
        <w:tc>
          <w:tcPr>
            <w:tcW w:w="2439" w:type="dxa"/>
            <w:tcBorders>
              <w:top w:val="double" w:sz="2" w:space="0" w:color="808080"/>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r>
          </w:p>
        </w:tc>
      </w:tr>
      <w:tr>
        <w:trPr/>
        <w:tc>
          <w:tcPr>
            <w:tcW w:w="1608"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Nato/a</w:t>
            </w:r>
          </w:p>
        </w:tc>
        <w:tc>
          <w:tcPr>
            <w:tcW w:w="1251"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r>
          </w:p>
        </w:tc>
        <w:tc>
          <w:tcPr>
            <w:tcW w:w="1371"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il</w:t>
            </w:r>
          </w:p>
        </w:tc>
        <w:tc>
          <w:tcPr>
            <w:tcW w:w="450" w:type="dxa"/>
            <w:gridSpan w:val="2"/>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r>
          </w:p>
        </w:tc>
        <w:tc>
          <w:tcPr>
            <w:tcW w:w="1760"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Telefono fisso</w:t>
            </w:r>
          </w:p>
        </w:tc>
        <w:tc>
          <w:tcPr>
            <w:tcW w:w="3169" w:type="dxa"/>
            <w:gridSpan w:val="3"/>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r>
          </w:p>
        </w:tc>
      </w:tr>
      <w:tr>
        <w:trPr/>
        <w:tc>
          <w:tcPr>
            <w:tcW w:w="2859" w:type="dxa"/>
            <w:gridSpan w:val="2"/>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Telefono Cell.</w:t>
            </w:r>
          </w:p>
        </w:tc>
        <w:tc>
          <w:tcPr>
            <w:tcW w:w="1371"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e-mail</w:t>
            </w:r>
          </w:p>
        </w:tc>
        <w:tc>
          <w:tcPr>
            <w:tcW w:w="5379" w:type="dxa"/>
            <w:gridSpan w:val="6"/>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PEO</w:t>
            </w:r>
          </w:p>
        </w:tc>
      </w:tr>
      <w:tr>
        <w:trPr/>
        <w:tc>
          <w:tcPr>
            <w:tcW w:w="9609" w:type="dxa"/>
            <w:gridSpan w:val="9"/>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e-mail PEC</w:t>
            </w:r>
          </w:p>
        </w:tc>
      </w:tr>
      <w:tr>
        <w:trPr/>
        <w:tc>
          <w:tcPr>
            <w:tcW w:w="2859" w:type="dxa"/>
            <w:gridSpan w:val="2"/>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Indirizzo: Via</w:t>
            </w:r>
          </w:p>
        </w:tc>
        <w:tc>
          <w:tcPr>
            <w:tcW w:w="1371"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n°</w:t>
            </w:r>
          </w:p>
        </w:tc>
        <w:tc>
          <w:tcPr>
            <w:tcW w:w="1"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r>
          </w:p>
        </w:tc>
        <w:tc>
          <w:tcPr>
            <w:tcW w:w="2209" w:type="dxa"/>
            <w:gridSpan w:val="2"/>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Città</w:t>
            </w:r>
          </w:p>
        </w:tc>
        <w:tc>
          <w:tcPr>
            <w:tcW w:w="1" w:type="dxa"/>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cap.</w:t>
            </w:r>
          </w:p>
        </w:tc>
        <w:tc>
          <w:tcPr>
            <w:tcW w:w="3168" w:type="dxa"/>
            <w:gridSpan w:val="2"/>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Cap.</w:t>
            </w:r>
          </w:p>
        </w:tc>
      </w:tr>
      <w:tr>
        <w:trPr/>
        <w:tc>
          <w:tcPr>
            <w:tcW w:w="9609" w:type="dxa"/>
            <w:gridSpan w:val="9"/>
            <w:tcBorders>
              <w:left w:val="double" w:sz="2" w:space="0" w:color="808080"/>
              <w:bottom w:val="double" w:sz="2" w:space="0" w:color="808080"/>
              <w:right w:val="double" w:sz="2" w:space="0" w:color="808080"/>
            </w:tcBorders>
            <w:vAlign w:val="center"/>
          </w:tcPr>
          <w:p>
            <w:pPr>
              <w:pStyle w:val="Contenutotabella"/>
              <w:spacing w:before="0" w:after="283"/>
              <w:ind w:hanging="0" w:left="0" w:right="0"/>
              <w:rPr/>
            </w:pPr>
            <w:r>
              <w:rPr/>
              <w:t>In servizio presso l’I.I.S. “Carlo Levi” di Portici con la qualifica di:</w:t>
            </w:r>
          </w:p>
        </w:tc>
      </w:tr>
    </w:tbl>
    <w:p>
      <w:pPr>
        <w:pStyle w:val="Normal"/>
        <w:spacing w:before="120" w:after="120"/>
        <w:ind w:right="-1"/>
        <w:jc w:val="both"/>
        <w:rPr>
          <w:rFonts w:ascii="Calibri" w:hAnsi="Calibri" w:cs="Calibri" w:asciiTheme="minorHAnsi" w:cstheme="minorHAnsi" w:hAnsiTheme="minorHAnsi"/>
          <w:sz w:val="22"/>
          <w:szCs w:val="22"/>
          <w:lang w:val="it-IT" w:bidi="it-IT"/>
        </w:rPr>
      </w:pPr>
      <w:r>
        <w:rPr>
          <w:rFonts w:eastAsia="Calibri" w:cs="Calibri" w:ascii="Calibri" w:hAnsi="Calibri" w:asciiTheme="minorHAnsi" w:cstheme="minorHAnsi" w:hAnsiTheme="minorHAnsi"/>
          <w:sz w:val="22"/>
          <w:szCs w:val="22"/>
          <w:lang w:val="it-IT"/>
        </w:rPr>
        <w:t>in relazione all</w:t>
      </w:r>
      <w:r>
        <w:rPr>
          <w:rFonts w:cs="Calibri" w:ascii="Calibri" w:hAnsi="Calibri" w:asciiTheme="minorHAnsi" w:cstheme="minorHAnsi" w:hAnsiTheme="minorHAnsi"/>
          <w:sz w:val="22"/>
          <w:szCs w:val="22"/>
          <w:lang w:val="it-IT"/>
        </w:rPr>
        <w:t xml:space="preserve">’incarico avente ad oggetto </w:t>
      </w:r>
      <w:r>
        <w:rPr>
          <w:rFonts w:cs="Calibri" w:ascii="Calibri" w:hAnsi="Calibri" w:asciiTheme="minorHAnsi" w:cstheme="minorHAnsi" w:hAnsiTheme="minorHAnsi"/>
          <w:b/>
          <w:bCs/>
          <w:sz w:val="22"/>
          <w:szCs w:val="22"/>
          <w:lang w:val="it-IT"/>
        </w:rPr>
        <w:t>COORDINATORE</w:t>
      </w:r>
      <w:r>
        <w:rPr>
          <w:rFonts w:cs="Calibri" w:ascii="Calibri" w:hAnsi="Calibri" w:cstheme="minorHAnsi"/>
          <w:b/>
          <w:bCs/>
          <w:sz w:val="22"/>
          <w:szCs w:val="22"/>
          <w:lang w:val="it-IT"/>
        </w:rPr>
        <w:t xml:space="preserve"> o COMPONENTE del “Team per la prevenzione della  dispersione scolastica”</w:t>
      </w:r>
      <w:r>
        <w:rPr>
          <w:rFonts w:cs="Calibri" w:ascii="Calibri" w:hAnsi="Calibri" w:asciiTheme="minorHAnsi" w:cstheme="minorHAnsi" w:hAnsiTheme="minorHAnsi"/>
          <w:sz w:val="22"/>
          <w:szCs w:val="22"/>
          <w:lang w:val="it-IT"/>
        </w:rPr>
        <w:t>, nell’ambito del progetto su indicato,</w:t>
      </w:r>
    </w:p>
    <w:p>
      <w:pPr>
        <w:pStyle w:val="Normal"/>
        <w:spacing w:before="120" w:after="120"/>
        <w:ind w:right="-1"/>
        <w:jc w:val="center"/>
        <w:rPr>
          <w:b/>
          <w:bCs/>
        </w:rPr>
      </w:pPr>
      <w:r>
        <w:rPr>
          <w:rFonts w:cs="Calibri" w:ascii="Calibri" w:hAnsi="Calibri" w:asciiTheme="minorHAnsi" w:cstheme="minorHAnsi" w:hAnsiTheme="minorHAnsi"/>
          <w:b/>
          <w:bCs/>
          <w:sz w:val="22"/>
          <w:szCs w:val="22"/>
          <w:lang w:val="it-IT"/>
        </w:rPr>
        <w:t>CONSAPEVOLE</w:t>
      </w:r>
    </w:p>
    <w:p>
      <w:pPr>
        <w:pStyle w:val="Normal"/>
        <w:spacing w:lineRule="auto" w:line="276" w:before="120" w:after="120"/>
        <w:jc w:val="both"/>
        <w:rPr>
          <w:b w:val="false"/>
          <w:bCs w:val="false"/>
        </w:rPr>
      </w:pPr>
      <w:r>
        <w:rPr>
          <w:rFonts w:cs="Calibri" w:ascii="Calibri" w:hAnsi="Calibri" w:asciiTheme="minorHAnsi" w:cstheme="minorHAnsi" w:hAnsiTheme="minorHAnsi"/>
          <w:b w:val="false"/>
          <w:bCs w:val="false"/>
          <w:sz w:val="22"/>
          <w:szCs w:val="22"/>
          <w:lang w:val="it-IT"/>
        </w:rPr>
        <w:t>delle sanzioni penali richiamate dall’art. 76 del D.P.R. 28/12/2000 N. 445, in caso di dichiarazioni mendaci e della decadenza dei benefici eventualmente conseguenti al provvedimento emanato sulla base di dichiarazioni non veritiere, di cui all’art. 75 del D.P.R. 28/12/2000 n. 445 ai sensi e per gli effetti dell’art. 47 del citato D.P.R. 445/2000, sotto la propria responsabilità,</w:t>
      </w:r>
    </w:p>
    <w:p>
      <w:pPr>
        <w:pStyle w:val="Normal"/>
        <w:numPr>
          <w:ilvl w:val="0"/>
          <w:numId w:val="0"/>
        </w:numPr>
        <w:spacing w:before="120" w:after="120"/>
        <w:ind w:hanging="0" w:left="0"/>
        <w:jc w:val="center"/>
        <w:outlineLvl w:val="0"/>
        <w:rPr>
          <w:rFonts w:ascii="Calibri" w:hAnsi="Calibri" w:cs="Calibri" w:asciiTheme="minorHAnsi" w:cstheme="minorHAnsi" w:hAnsiTheme="minorHAnsi"/>
          <w:b/>
          <w:sz w:val="22"/>
          <w:szCs w:val="22"/>
          <w:lang w:val="it-IT"/>
        </w:rPr>
      </w:pPr>
      <w:r>
        <w:rPr>
          <w:rFonts w:cs="Calibri" w:ascii="Calibri" w:hAnsi="Calibri" w:asciiTheme="minorHAnsi" w:cstheme="minorHAnsi" w:hAnsiTheme="minorHAnsi"/>
          <w:b/>
          <w:sz w:val="22"/>
          <w:szCs w:val="22"/>
          <w:lang w:val="it-IT"/>
        </w:rPr>
        <w:t>DICHIARA</w:t>
      </w:r>
    </w:p>
    <w:p>
      <w:pPr>
        <w:pStyle w:val="Comma"/>
        <w:numPr>
          <w:ilvl w:val="0"/>
          <w:numId w:val="2"/>
        </w:numPr>
        <w:spacing w:lineRule="auto" w:line="276" w:before="120" w:after="120"/>
        <w:ind w:hanging="360" w:left="709"/>
        <w:contextualSpacing/>
        <w:rPr>
          <w:rFonts w:cs="Calibri" w:cstheme="minorHAnsi"/>
        </w:rPr>
      </w:pPr>
      <w:r>
        <w:rPr>
          <w:rFonts w:cs="Calibri" w:cstheme="minorHAnsi"/>
        </w:rPr>
        <w:t>di non trovarsi in situazione di incompatibilità, ai sensi di quanto previsto dal d.lgs. n. 39/2013 e dall’art. 53, del d.lgs. n. 165/2001 a svolgere l’incarico di:  </w:t>
      </w:r>
    </w:p>
    <w:p>
      <w:pPr>
        <w:pStyle w:val="BodyText"/>
        <w:widowControl/>
        <w:numPr>
          <w:ilvl w:val="0"/>
          <w:numId w:val="0"/>
        </w:numPr>
        <w:tabs>
          <w:tab w:val="clear" w:pos="708"/>
          <w:tab w:val="left" w:pos="0" w:leader="none"/>
        </w:tabs>
        <w:suppressAutoHyphens w:val="true"/>
        <w:bidi w:val="0"/>
        <w:spacing w:lineRule="auto" w:line="240" w:before="0" w:after="283"/>
        <w:ind w:hanging="0" w:left="567" w:right="0"/>
        <w:jc w:val="left"/>
        <w:rPr/>
      </w:pPr>
      <w:r>
        <w:rPr>
          <w:rFonts w:eastAsia="Arial Narrow" w:cs="Arial Narrow" w:ascii="Arial Narrow" w:hAnsi="Arial Narrow"/>
          <w:shd w:fill="auto" w:val="clear"/>
        </w:rPr>
        <w:t>□</w:t>
      </w:r>
      <w:r>
        <w:rPr>
          <w:rFonts w:eastAsia="Calibri" w:cs="Times New Roman" w:eastAsiaTheme="minorHAnsi"/>
          <w:shd w:fill="auto" w:val="clear"/>
        </w:rPr>
        <w:t xml:space="preserve">  </w:t>
      </w:r>
      <w:r>
        <w:rPr>
          <w:rFonts w:eastAsia="Calibri" w:eastAsiaTheme="minorHAnsi"/>
          <w:b/>
          <w:bCs/>
          <w:shd w:fill="auto" w:val="clear"/>
        </w:rPr>
        <w:t>COORDINATORE</w:t>
      </w:r>
      <w:r>
        <w:rPr>
          <w:rFonts w:eastAsia="Calibri" w:eastAsiaTheme="minorHAnsi"/>
          <w:shd w:fill="auto" w:val="clear"/>
        </w:rPr>
        <w:t xml:space="preserve">  d</w:t>
      </w:r>
      <w:r>
        <w:rPr/>
        <w:t>el “</w:t>
      </w:r>
      <w:r>
        <w:rPr>
          <w:rFonts w:cs="Calibri" w:ascii="Calibri" w:hAnsi="Calibri" w:cstheme="minorHAnsi"/>
          <w:b w:val="false"/>
          <w:bCs w:val="false"/>
          <w:sz w:val="22"/>
          <w:szCs w:val="22"/>
          <w:lang w:val="it-IT"/>
        </w:rPr>
        <w:t>Team per la prevenzione della  dispersione scolastica”;</w:t>
      </w:r>
    </w:p>
    <w:p>
      <w:pPr>
        <w:pStyle w:val="BodyText"/>
        <w:widowControl/>
        <w:numPr>
          <w:ilvl w:val="0"/>
          <w:numId w:val="0"/>
        </w:numPr>
        <w:tabs>
          <w:tab w:val="clear" w:pos="708"/>
          <w:tab w:val="left" w:pos="0" w:leader="none"/>
        </w:tabs>
        <w:suppressAutoHyphens w:val="true"/>
        <w:bidi w:val="0"/>
        <w:spacing w:lineRule="auto" w:line="240" w:before="0" w:after="283"/>
        <w:ind w:hanging="0" w:left="567" w:right="0"/>
        <w:jc w:val="left"/>
        <w:rPr/>
      </w:pPr>
      <w:r>
        <w:rPr>
          <w:rFonts w:eastAsia="Arial Narrow" w:cs="Arial Narrow" w:ascii="Arial Narrow" w:hAnsi="Arial Narrow"/>
          <w:shd w:fill="auto" w:val="clear"/>
        </w:rPr>
        <w:t xml:space="preserve">□   </w:t>
      </w:r>
      <w:r>
        <w:rPr>
          <w:rFonts w:eastAsia="Calibri" w:eastAsiaTheme="minorHAnsi"/>
          <w:b/>
          <w:bCs/>
          <w:shd w:fill="auto" w:val="clear"/>
        </w:rPr>
        <w:t>COMPONENTE</w:t>
      </w:r>
      <w:r>
        <w:rPr/>
        <w:t xml:space="preserve"> del </w:t>
      </w:r>
      <w:r>
        <w:rPr>
          <w:rFonts w:cs="Calibri" w:ascii="Calibri" w:hAnsi="Calibri" w:cstheme="minorHAnsi"/>
          <w:b w:val="false"/>
          <w:bCs w:val="false"/>
          <w:sz w:val="22"/>
          <w:szCs w:val="22"/>
          <w:lang w:val="it-IT"/>
        </w:rPr>
        <w:t>“Team per la prevenzione della  dispersione scolastica”;</w:t>
      </w:r>
    </w:p>
    <w:p>
      <w:pPr>
        <w:pStyle w:val="Comma"/>
        <w:numPr>
          <w:ilvl w:val="0"/>
          <w:numId w:val="0"/>
        </w:numPr>
        <w:spacing w:lineRule="auto" w:line="276" w:before="120" w:after="120"/>
        <w:ind w:hanging="0" w:left="709"/>
        <w:contextualSpacing/>
        <w:rPr>
          <w:rFonts w:cs="Calibri" w:cstheme="minorHAnsi"/>
        </w:rPr>
      </w:pPr>
      <w:r>
        <w:rPr>
          <w:rFonts w:cs="Calibri" w:cstheme="minorHAnsi"/>
        </w:rPr>
        <w:t>ovvero, nel caso in cui sussistano situazioni di incompatibilità, che le stesse sono le seguenti:_________________________________________________________________________________________________________________________________________________________________________________________________________________________________;</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non avere altri rapporti di lavoro dipendente, o di collaborazione continuativa o di consulenza con le altre Amministrazioni pubbliche o con soggetti privati, salvo quelli eventualmente derivanti da incarichi espressamente consentiti da disposizioni normative o autorizzati dall’ Amministrazione;</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aver preso piena cognizione del D.M. 26 aprile 2022, n. 105, recante il Codice di Comportamento dei dipendenti del Ministero dell’Istruzione e del merito;</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dichiara inoltre, di non essere parente o affine entro il quarto grado del legale rappresentante dell’I.I.S. “Carlo Levi” di Portici (NA) o di altro personale incaricato della valutazione dei curricula per la nomina delle risorse umane necessarie alla realizzazione del Piano PNRR di cui trattasi;</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impegnarsi a comunicare tempestivamente all’Istituzione scolastica conferente eventuali variazioni che dovessero intervenire nel corso dello svolgimento dell’incarico;</w:t>
      </w:r>
    </w:p>
    <w:p>
      <w:pPr>
        <w:pStyle w:val="Comma"/>
        <w:numPr>
          <w:ilvl w:val="0"/>
          <w:numId w:val="2"/>
        </w:numPr>
        <w:spacing w:lineRule="auto" w:line="276" w:before="120" w:after="120"/>
        <w:ind w:hanging="357" w:left="709"/>
        <w:contextualSpacing w:val="false"/>
        <w:rPr>
          <w:rFonts w:cs="Calibri" w:cstheme="minorHAnsi"/>
        </w:rPr>
      </w:pPr>
      <w:r>
        <w:rPr>
          <w:rFonts w:cs="Calibri" w:cstheme="minorHAnsi"/>
        </w:rPr>
        <w:t>di impegnarsi altresì a comunicare all’Istituzione scolastica qualsiasi altra circostanza sopravvenuta di carattere ostativo rispetto all’espletamento dell’incarico;</w:t>
      </w:r>
    </w:p>
    <w:p>
      <w:pPr>
        <w:pStyle w:val="Comma"/>
        <w:numPr>
          <w:ilvl w:val="0"/>
          <w:numId w:val="2"/>
        </w:numPr>
        <w:spacing w:lineRule="auto" w:line="276" w:before="120" w:after="120"/>
        <w:ind w:hanging="360" w:left="709"/>
        <w:contextualSpacing/>
        <w:rPr>
          <w:rFonts w:cs="Calibri" w:cstheme="minorHAnsi"/>
        </w:rPr>
      </w:pPr>
      <w:r>
        <w:rPr>
          <w:rFonts w:cs="Calibri" w:cstheme="minorHAnsi"/>
        </w:rPr>
        <w:t>di essere stato informato/a, ai sensi dell’art. 13 del Regolamento (UE) 2016/679 del Parlamento europeo e del Consiglio del 27 aprile 2016 e del decreto legislativo 30 giugno 2003, n. 196, circa il trattamento dei dati personali raccolti e, in particolare, che tali dati saranno trattati, anche con strumenti informatici, esclusivamente per le finalità per le quali le presenti dichiarazioni vengono rese e fornisce il relativo consenso.</w:t>
      </w:r>
    </w:p>
    <w:p>
      <w:pPr>
        <w:pStyle w:val="Comma"/>
        <w:numPr>
          <w:ilvl w:val="0"/>
          <w:numId w:val="0"/>
        </w:numPr>
        <w:spacing w:lineRule="auto" w:line="276" w:before="120" w:after="120"/>
        <w:ind w:hanging="0" w:left="709"/>
        <w:contextualSpacing/>
        <w:rPr>
          <w:rFonts w:cs="Calibri" w:cstheme="minorHAnsi"/>
        </w:rPr>
      </w:pPr>
      <w:r>
        <w:rPr>
          <w:rFonts w:cs="Calibri" w:cstheme="minorHAnsi"/>
        </w:rPr>
      </w:r>
    </w:p>
    <w:p>
      <w:pPr>
        <w:pStyle w:val="Corpodeltesto21"/>
        <w:spacing w:before="120" w:after="120"/>
        <w:rPr>
          <w:rFonts w:ascii="Calibri" w:hAnsi="Calibri" w:cs="Calibri" w:asciiTheme="minorHAnsi" w:cstheme="minorHAnsi" w:hAnsiTheme="minorHAnsi"/>
          <w:sz w:val="22"/>
          <w:szCs w:val="22"/>
        </w:rPr>
      </w:pPr>
      <w:r>
        <w:rPr>
          <w:rFonts w:cs="Calibri" w:ascii="Calibri" w:hAnsi="Calibri" w:asciiTheme="minorHAnsi" w:cstheme="minorHAnsi" w:hAnsiTheme="minorHAnsi"/>
          <w:sz w:val="22"/>
          <w:szCs w:val="22"/>
          <w:lang w:val="it-IT"/>
        </w:rPr>
        <w:t xml:space="preserve">Portici (NA), </w:t>
      </w:r>
      <w:r>
        <w:rPr>
          <w:rFonts w:cs="Calibri" w:ascii="Calibri" w:hAnsi="Calibri" w:asciiTheme="minorHAnsi" w:cstheme="minorHAnsi" w:hAnsiTheme="minorHAnsi"/>
          <w:sz w:val="22"/>
          <w:szCs w:val="22"/>
          <w:u w:val="single"/>
          <w:lang w:val="it-IT"/>
        </w:rPr>
        <w:t xml:space="preserve">     /     /    </w:t>
      </w:r>
      <w:r>
        <w:rPr>
          <w:rFonts w:cs="Calibri" w:ascii="Calibri" w:hAnsi="Calibri" w:asciiTheme="minorHAnsi" w:cstheme="minorHAnsi" w:hAnsiTheme="minorHAnsi"/>
          <w:sz w:val="22"/>
          <w:szCs w:val="22"/>
          <w:lang w:val="it-IT"/>
        </w:rPr>
        <w:t xml:space="preserve">                                                   Firma (per esteso e leggibile)_______________________</w:t>
      </w:r>
    </w:p>
    <w:p>
      <w:pPr>
        <w:pStyle w:val="Normal"/>
        <w:numPr>
          <w:ilvl w:val="0"/>
          <w:numId w:val="0"/>
        </w:numPr>
        <w:spacing w:before="120" w:after="120"/>
        <w:ind w:hanging="0" w:left="0"/>
        <w:jc w:val="both"/>
        <w:outlineLvl w:val="0"/>
        <w:rPr>
          <w:rFonts w:ascii="Calibri" w:hAnsi="Calibri" w:cs="Calibri" w:asciiTheme="minorHAnsi" w:cstheme="minorHAnsi" w:hAnsiTheme="minorHAnsi"/>
          <w:b/>
          <w:sz w:val="22"/>
          <w:szCs w:val="22"/>
          <w:u w:val="single"/>
          <w:lang w:val="it-IT"/>
        </w:rPr>
      </w:pPr>
      <w:r>
        <w:rPr>
          <w:rFonts w:cs="Calibri" w:cstheme="minorHAnsi" w:ascii="Calibri" w:hAnsi="Calibri"/>
          <w:b/>
          <w:sz w:val="22"/>
          <w:szCs w:val="22"/>
          <w:u w:val="single"/>
          <w:lang w:val="it-IT"/>
        </w:rPr>
      </w:r>
    </w:p>
    <w:p>
      <w:pPr>
        <w:pStyle w:val="Normal"/>
        <w:numPr>
          <w:ilvl w:val="0"/>
          <w:numId w:val="0"/>
        </w:numPr>
        <w:spacing w:before="120" w:after="120"/>
        <w:ind w:hanging="0" w:left="0"/>
        <w:jc w:val="both"/>
        <w:outlineLvl w:val="0"/>
        <w:rPr>
          <w:rFonts w:ascii="Calibri" w:hAnsi="Calibri" w:cs="Calibri" w:asciiTheme="minorHAnsi" w:cstheme="minorHAnsi" w:hAnsiTheme="minorHAnsi"/>
          <w:sz w:val="22"/>
          <w:szCs w:val="22"/>
          <w:lang w:val="it-IT"/>
        </w:rPr>
      </w:pPr>
      <w:r>
        <w:rPr>
          <w:rFonts w:cs="Calibri" w:cstheme="minorHAnsi" w:ascii="Calibri" w:hAnsi="Calibri"/>
          <w:sz w:val="22"/>
          <w:szCs w:val="22"/>
          <w:lang w:val="it-IT"/>
        </w:rPr>
      </w:r>
    </w:p>
    <w:sectPr>
      <w:type w:val="continuous"/>
      <w:pgSz w:w="11906" w:h="16838"/>
      <w:pgMar w:left="1134" w:right="1134" w:gutter="0" w:header="426" w:top="1417" w:footer="299" w:bottom="1134"/>
      <w:paperSrc w:first="0" w:other="0"/>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0"/>
    <w:family w:val="roman"/>
    <w:pitch w:val="variable"/>
  </w:font>
  <w:font w:name="Calibri">
    <w:charset w:val="00"/>
    <w:family w:val="roman"/>
    <w:pitch w:val="variable"/>
  </w:font>
  <w:font w:name="OpenSymbol">
    <w:altName w:val="Arial Unicode MS"/>
    <w:charset w:val="00"/>
    <w:family w:val="roman"/>
    <w:pitch w:val="variable"/>
  </w:font>
  <w:font w:name="Liberation Sans">
    <w:altName w:val="Arial"/>
    <w:charset w:val="00"/>
    <w:family w:val="roman"/>
    <w:pitch w:val="variable"/>
  </w:font>
  <w:font w:name="Book Antiqua">
    <w:charset w:val="00"/>
    <w:family w:val="roman"/>
    <w:pitch w:val="variable"/>
  </w:font>
  <w:font w:name="Arial Narrow">
    <w:charset w:val="00"/>
    <w:family w:val="roman"/>
    <w:pitch w:val="variable"/>
  </w:font>
</w:fonts>
</file>

<file path=word/footer1.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Footer"/>
      <w:rPr/>
    </w:pPr>
    <w:r>
      <w:rPr/>
    </w:r>
  </w:p>
</w:ftr>
</file>

<file path=word/footer2.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30669"/>
    </w:sdtPr>
    <w:sdtContent>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p>
        <w:pPr>
          <w:pStyle w:val="Footer"/>
          <w:jc w:val="center"/>
          <w:rPr>
            <w:sz w:val="20"/>
            <w:szCs w:val="20"/>
          </w:rPr>
        </w:pPr>
        <w:r>
          <w:rPr>
            <w:sz w:val="20"/>
            <w:szCs w:val="20"/>
          </w:rPr>
          <mc:AlternateContent>
            <mc:Choice Requires="wpg">
              <w:drawing>
                <wp:anchor behindDoc="1" distT="0" distB="0" distL="635" distR="0" simplePos="0" locked="0" layoutInCell="0" allowOverlap="1" relativeHeight="4" wp14:anchorId="66D3525D">
                  <wp:simplePos x="0" y="0"/>
                  <wp:positionH relativeFrom="margin">
                    <wp:posOffset>-524510</wp:posOffset>
                  </wp:positionH>
                  <wp:positionV relativeFrom="paragraph">
                    <wp:posOffset>-181610</wp:posOffset>
                  </wp:positionV>
                  <wp:extent cx="7200265" cy="629920"/>
                  <wp:effectExtent l="635" t="0" r="0" b="0"/>
                  <wp:wrapNone/>
                  <wp:docPr id="1" name="Gruppo 3"/>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2" name="Rettangolo 2"/>
                            <wps:cNvSpPr/>
                            <wps:spPr>
                              <a:xfrm>
                                <a:off x="0" y="0"/>
                                <a:ext cx="7200360" cy="630000"/>
                              </a:xfrm>
                              <a:prstGeom prst="rect">
                                <a:avLst/>
                              </a:prstGeom>
                              <a:solidFill>
                                <a:srgbClr val="ffffff"/>
                              </a:solidFill>
                              <a:ln w="12700">
                                <a:noFill/>
                              </a:ln>
                            </wps:spPr>
                            <wps:style>
                              <a:lnRef idx="0"/>
                              <a:fillRef idx="0"/>
                              <a:effectRef idx="0"/>
                              <a:fontRef idx="minor"/>
                            </wps:style>
                            <wps:bodyPr/>
                          </wps:wsp>
                          <pic:pic xmlns:pic="http://schemas.openxmlformats.org/drawingml/2006/picture">
                            <pic:nvPicPr>
                              <pic:cNvPr id="3" name="FUTURA_INLINEA.png 2" descr=""/>
                              <pic:cNvPicPr/>
                            </pic:nvPicPr>
                            <pic:blipFill>
                              <a:blip r:embed="rId1"/>
                              <a:stretch/>
                            </pic:blipFill>
                            <pic:spPr>
                              <a:xfrm>
                                <a:off x="175320" y="91440"/>
                                <a:ext cx="6744960" cy="283320"/>
                              </a:xfrm>
                              <a:prstGeom prst="rect">
                                <a:avLst/>
                              </a:prstGeom>
                              <a:ln w="12700">
                                <a:noFill/>
                              </a:ln>
                            </pic:spPr>
                          </pic:pic>
                        </wpg:grpSp>
                        <wps:wsp>
                          <wps:cNvSpPr/>
                          <wps:spPr>
                            <a:xfrm>
                              <a:off x="146160" y="25920"/>
                              <a:ext cx="6809760" cy="1440"/>
                            </a:xfrm>
                            <a:prstGeom prst="line">
                              <a:avLst/>
                            </a:prstGeom>
                            <a:ln w="25400">
                              <a:solidFill>
                                <a:srgbClr val="3e9389"/>
                              </a:solidFill>
                              <a:miter/>
                            </a:ln>
                          </wps:spPr>
                          <wps:style>
                            <a:lnRef idx="0"/>
                            <a:fillRef idx="0"/>
                            <a:effectRef idx="0"/>
                            <a:fontRef idx="minor"/>
                          </wps:style>
                          <wps:bodyPr/>
                        </wps:wsp>
                      </wpg:wgp>
                    </a:graphicData>
                  </a:graphic>
                </wp:anchor>
              </w:drawing>
            </mc:Choice>
            <mc:Fallback>
              <w:pict>
                <v:group id="shape_0" alt="Gruppo 3" style="position:absolute;margin-left:-41.3pt;margin-top:-14.3pt;width:566.95pt;height:49.6pt" coordorigin="-826,-286" coordsize="11339,992">
                  <v:group id="shape_0" style="position:absolute;left:-826;top:-286;width:11339;height:992">
                    <v:rect id="shape_0" ID="Rettangolo 2" path="m0,0l-2147483645,0l-2147483645,-2147483646l0,-2147483646xe" fillcolor="white" stroked="f" o:allowincell="f" style="position:absolute;left:-826;top:-286;width:11338;height:991;mso-wrap-style:none;v-text-anchor:middle;mso-position-horizontal-relative:margin">
                      <v:fill o:detectmouseclick="t" type="solid" color2="black"/>
                      <v:stroke color="#3465a4" weight="12600" joinstyle="round" endcap="flat"/>
                      <w10:wrap type="none"/>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shape_0" ID="FUTURA_INLINEA.png 2" stroked="f" o:allowincell="f" style="position:absolute;left:-550;top:-142;width:10621;height:445;mso-wrap-style:none;v-text-anchor:middle;mso-position-horizontal-relative:margin" type="_x0000_t75">
                      <v:imagedata r:id="rId2" o:detectmouseclick="t"/>
                      <v:stroke color="#3465a4" weight="12600" joinstyle="round" endcap="flat"/>
                      <w10:wrap type="none"/>
                    </v:shape>
                  </v:group>
                  <v:line id="shape_0" from="-596,-245" to="10127,-244" stroked="t" o:allowincell="f" style="position:absolute;mso-position-horizontal-relative:margin">
                    <v:stroke color="#3e9389" weight="25560" joinstyle="miter" endcap="flat"/>
                    <v:fill o:detectmouseclick="t" on="false"/>
                    <w10:wrap type="none"/>
                  </v:line>
                </v:group>
              </w:pict>
            </mc:Fallback>
          </mc:AlternateContent>
        </w:r>
      </w:p>
      <w:p>
        <w:pPr>
          <w:pStyle w:val="Footer"/>
          <w:jc w:val="center"/>
          <w:rPr>
            <w:sz w:val="20"/>
            <w:szCs w:val="20"/>
          </w:rPr>
        </w:pPr>
        <w:r>
          <w:rPr>
            <w:sz w:val="20"/>
            <w:szCs w:val="20"/>
          </w:rPr>
        </w:r>
      </w:p>
    </w:sdtContent>
  </w:sdt>
</w:ftr>
</file>

<file path=word/footer3.xml><?xml version="1.0" encoding="utf-8"?>
<w:ft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sdt>
    <w:sdtPr>
      <w:docPartObj>
        <w:docPartGallery w:val="Page Numbers (Bottom of Page)"/>
        <w:docPartUnique w:val="true"/>
      </w:docPartObj>
      <w:id w:val="-70430669"/>
    </w:sdtPr>
    <w:sdtContent>
      <w:p>
        <w:pPr>
          <w:pStyle w:val="Footer"/>
          <w:jc w:val="center"/>
          <w:rPr>
            <w:sz w:val="20"/>
            <w:szCs w:val="20"/>
          </w:rPr>
        </w:pPr>
        <w:r>
          <w:rPr>
            <w:sz w:val="20"/>
            <w:szCs w:val="20"/>
          </w:rPr>
          <w:fldChar w:fldCharType="begin"/>
        </w:r>
        <w:r>
          <w:rPr>
            <w:sz w:val="20"/>
            <w:szCs w:val="20"/>
          </w:rPr>
          <w:instrText xml:space="preserve"> PAGE </w:instrText>
        </w:r>
        <w:r>
          <w:rPr>
            <w:sz w:val="20"/>
            <w:szCs w:val="20"/>
          </w:rPr>
          <w:fldChar w:fldCharType="separate"/>
        </w:r>
        <w:r>
          <w:rPr>
            <w:sz w:val="20"/>
            <w:szCs w:val="20"/>
          </w:rPr>
          <w:t>2</w:t>
        </w:r>
        <w:r>
          <w:rPr>
            <w:sz w:val="20"/>
            <w:szCs w:val="20"/>
          </w:rPr>
          <w:fldChar w:fldCharType="end"/>
        </w:r>
      </w:p>
      <w:p>
        <w:pPr>
          <w:pStyle w:val="Footer"/>
          <w:jc w:val="center"/>
          <w:rPr>
            <w:sz w:val="20"/>
            <w:szCs w:val="20"/>
          </w:rPr>
        </w:pPr>
        <w:r>
          <w:rPr>
            <w:sz w:val="20"/>
            <w:szCs w:val="20"/>
          </w:rPr>
          <mc:AlternateContent>
            <mc:Choice Requires="wpg">
              <w:drawing>
                <wp:anchor behindDoc="1" distT="0" distB="0" distL="635" distR="0" simplePos="0" locked="0" layoutInCell="0" allowOverlap="1" relativeHeight="4" wp14:anchorId="66D3525D">
                  <wp:simplePos x="0" y="0"/>
                  <wp:positionH relativeFrom="margin">
                    <wp:posOffset>-524510</wp:posOffset>
                  </wp:positionH>
                  <wp:positionV relativeFrom="paragraph">
                    <wp:posOffset>-181610</wp:posOffset>
                  </wp:positionV>
                  <wp:extent cx="7200265" cy="629920"/>
                  <wp:effectExtent l="635" t="0" r="0" b="0"/>
                  <wp:wrapNone/>
                  <wp:docPr id="4" name="Gruppo 3"/>
                  <a:graphic xmlns:a="http://schemas.openxmlformats.org/drawingml/2006/main">
                    <a:graphicData uri="http://schemas.microsoft.com/office/word/2010/wordprocessingGroup">
                      <wpg:wgp>
                        <wpg:cNvGrpSpPr/>
                        <wpg:grpSpPr>
                          <a:xfrm>
                            <a:off x="0" y="0"/>
                            <a:ext cx="7200360" cy="630000"/>
                            <a:chOff x="0" y="0"/>
                            <a:chExt cx="7200360" cy="630000"/>
                          </a:xfrm>
                        </wpg:grpSpPr>
                        <wpg:grpSp>
                          <wpg:cNvGrpSpPr/>
                          <wpg:grpSpPr>
                            <a:xfrm>
                              <a:off x="0" y="0"/>
                              <a:ext cx="7200360" cy="630000"/>
                            </a:xfrm>
                          </wpg:grpSpPr>
                          <wps:wsp>
                            <wps:cNvPr id="5" name="Rettangolo 2"/>
                            <wps:cNvSpPr/>
                            <wps:spPr>
                              <a:xfrm>
                                <a:off x="0" y="0"/>
                                <a:ext cx="7200360" cy="630000"/>
                              </a:xfrm>
                              <a:prstGeom prst="rect">
                                <a:avLst/>
                              </a:prstGeom>
                              <a:solidFill>
                                <a:srgbClr val="ffffff"/>
                              </a:solidFill>
                              <a:ln w="12700">
                                <a:noFill/>
                              </a:ln>
                            </wps:spPr>
                            <wps:style>
                              <a:lnRef idx="0"/>
                              <a:fillRef idx="0"/>
                              <a:effectRef idx="0"/>
                              <a:fontRef idx="minor"/>
                            </wps:style>
                            <wps:bodyPr/>
                          </wps:wsp>
                          <pic:pic xmlns:pic="http://schemas.openxmlformats.org/drawingml/2006/picture">
                            <pic:nvPicPr>
                              <pic:cNvPr id="6" name="FUTURA_INLINEA.png 2" descr=""/>
                              <pic:cNvPicPr/>
                            </pic:nvPicPr>
                            <pic:blipFill>
                              <a:blip r:embed="rId1"/>
                              <a:stretch/>
                            </pic:blipFill>
                            <pic:spPr>
                              <a:xfrm>
                                <a:off x="175320" y="91440"/>
                                <a:ext cx="6744960" cy="283320"/>
                              </a:xfrm>
                              <a:prstGeom prst="rect">
                                <a:avLst/>
                              </a:prstGeom>
                              <a:ln w="12700">
                                <a:noFill/>
                              </a:ln>
                            </pic:spPr>
                          </pic:pic>
                        </wpg:grpSp>
                        <wps:wsp>
                          <wps:cNvSpPr/>
                          <wps:spPr>
                            <a:xfrm>
                              <a:off x="146160" y="25920"/>
                              <a:ext cx="6809760" cy="1440"/>
                            </a:xfrm>
                            <a:prstGeom prst="line">
                              <a:avLst/>
                            </a:prstGeom>
                            <a:ln w="25400">
                              <a:solidFill>
                                <a:srgbClr val="3e9389"/>
                              </a:solidFill>
                              <a:miter/>
                            </a:ln>
                          </wps:spPr>
                          <wps:style>
                            <a:lnRef idx="0"/>
                            <a:fillRef idx="0"/>
                            <a:effectRef idx="0"/>
                            <a:fontRef idx="minor"/>
                          </wps:style>
                          <wps:bodyPr/>
                        </wps:wsp>
                      </wpg:wgp>
                    </a:graphicData>
                  </a:graphic>
                </wp:anchor>
              </w:drawing>
            </mc:Choice>
            <mc:Fallback>
              <w:pict>
                <v:group id="shape_0" alt="Gruppo 3" style="position:absolute;margin-left:-41.3pt;margin-top:-14.3pt;width:566.95pt;height:49.6pt" coordorigin="-826,-286" coordsize="11339,992">
                  <v:group id="shape_0" style="position:absolute;left:-826;top:-286;width:11339;height:992">
                    <v:rect id="shape_0" ID="Rettangolo 2" path="m0,0l-2147483645,0l-2147483645,-2147483646l0,-2147483646xe" fillcolor="white" stroked="f" o:allowincell="f" style="position:absolute;left:-826;top:-286;width:11338;height:991;mso-wrap-style:none;v-text-anchor:middle;mso-position-horizontal-relative:margin">
                      <v:fill o:detectmouseclick="t" type="solid" color2="black"/>
                      <v:stroke color="#3465a4" weight="12600" joinstyle="round" endcap="flat"/>
                      <w10:wrap type="none"/>
                    </v:rect>
                    <v:shape id="shape_0" ID="FUTURA_INLINEA.png 2" stroked="f" o:allowincell="f" style="position:absolute;left:-550;top:-142;width:10621;height:445;mso-wrap-style:none;v-text-anchor:middle;mso-position-horizontal-relative:margin" type="_x0000_t75">
                      <v:imagedata r:id="rId2" o:detectmouseclick="t"/>
                      <v:stroke color="#3465a4" weight="12600" joinstyle="round" endcap="flat"/>
                      <w10:wrap type="none"/>
                    </v:shape>
                  </v:group>
                  <v:line id="shape_0" from="-596,-245" to="10127,-244" stroked="t" o:allowincell="f" style="position:absolute;mso-position-horizontal-relative:margin">
                    <v:stroke color="#3e9389" weight="25560" joinstyle="miter" endcap="flat"/>
                    <v:fill o:detectmouseclick="t" on="false"/>
                    <w10:wrap type="none"/>
                  </v:line>
                </v:group>
              </w:pict>
            </mc:Fallback>
          </mc:AlternateContent>
        </w:r>
      </w:p>
      <w:p>
        <w:pPr>
          <w:pStyle w:val="Footer"/>
          <w:jc w:val="center"/>
          <w:rPr>
            <w:sz w:val="20"/>
            <w:szCs w:val="20"/>
          </w:rPr>
        </w:pPr>
        <w:r>
          <w:rPr>
            <w:sz w:val="20"/>
            <w:szCs w:val="20"/>
          </w:rPr>
        </w:r>
      </w:p>
    </w:sdtContent>
  </w:sdt>
</w:ftr>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2617" w:leader="none"/>
      </w:tabs>
      <w:spacing w:lineRule="atLeast" w:line="160"/>
      <w:ind w:right="-567"/>
      <w:rPr>
        <w:lang w:val="it-IT"/>
      </w:rPr>
    </w:pPr>
    <w:r>
      <w:rPr>
        <w:lang w:val="it-IT"/>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Normal"/>
      <w:tabs>
        <w:tab w:val="clear" w:pos="708"/>
        <w:tab w:val="left" w:pos="2617" w:leader="none"/>
      </w:tabs>
      <w:spacing w:lineRule="atLeast" w:line="160"/>
      <w:ind w:right="-567"/>
      <w:rPr>
        <w:lang w:val="it-IT"/>
      </w:rPr>
    </w:pPr>
    <w:r>
      <w:rPr>
        <w:lang w:val="it-IT"/>
      </w:rPr>
    </w:r>
  </w:p>
</w:hdr>
</file>

<file path=word/numbering.xml><?xml version="1.0" encoding="utf-8"?>
<w:numbering xmlns:w="http://schemas.openxmlformats.org/wordprocessingml/2006/main" xmlns:o="urn:schemas-microsoft-com:office:office" xmlns:r="http://schemas.openxmlformats.org/officeDocument/2006/relationships" xmlns:v="urn:schemas-microsoft-com:vml" xmlns:mc="http://schemas.openxmlformats.org/markup-compatibility/2006" xmlns:w14="http://schemas.microsoft.com/office/word/2010/wordml" mc:Ignorable="w14">
  <w:abstractNum w:abstractNumId="1">
    <w:lvl w:ilvl="0">
      <w:start w:val="1"/>
      <w:numFmt w:val="decimal"/>
      <w:lvlText w:val="%1."/>
      <w:lvlJc w:val="left"/>
      <w:pPr>
        <w:tabs>
          <w:tab w:val="num" w:pos="0"/>
        </w:tabs>
        <w:ind w:left="284" w:hanging="284"/>
      </w:pPr>
      <w:rPr>
        <w:rFonts w:ascii="Times New Roman" w:hAnsi="Times New Roman" w:cs="Times New Roman"/>
      </w:rPr>
    </w:lvl>
    <w:lvl w:ilvl="1">
      <w:start w:val="1"/>
      <w:numFmt w:val="lowerLetter"/>
      <w:lvlText w:val="%2)"/>
      <w:lvlJc w:val="left"/>
      <w:pPr>
        <w:tabs>
          <w:tab w:val="num" w:pos="0"/>
        </w:tabs>
        <w:ind w:left="568" w:hanging="284"/>
      </w:pPr>
      <w:rPr/>
    </w:lvl>
    <w:lvl w:ilvl="2">
      <w:start w:val="1"/>
      <w:numFmt w:val="lowerRoman"/>
      <w:lvlText w:val="%3."/>
      <w:lvlJc w:val="right"/>
      <w:pPr>
        <w:tabs>
          <w:tab w:val="num" w:pos="0"/>
        </w:tabs>
        <w:ind w:left="567" w:firstLine="1"/>
      </w:pPr>
      <w:rPr/>
    </w:lvl>
    <w:lvl w:ilvl="3">
      <w:start w:val="1"/>
      <w:numFmt w:val="decimal"/>
      <w:lvlText w:val="%4."/>
      <w:lvlJc w:val="left"/>
      <w:pPr>
        <w:tabs>
          <w:tab w:val="num" w:pos="0"/>
        </w:tabs>
        <w:ind w:left="1136" w:hanging="284"/>
      </w:pPr>
      <w:rPr/>
    </w:lvl>
    <w:lvl w:ilvl="4">
      <w:start w:val="1"/>
      <w:numFmt w:val="lowerLetter"/>
      <w:lvlText w:val="%5."/>
      <w:lvlJc w:val="left"/>
      <w:pPr>
        <w:tabs>
          <w:tab w:val="num" w:pos="0"/>
        </w:tabs>
        <w:ind w:left="1420" w:hanging="284"/>
      </w:pPr>
      <w:rPr/>
    </w:lvl>
    <w:lvl w:ilvl="5">
      <w:start w:val="1"/>
      <w:numFmt w:val="lowerRoman"/>
      <w:lvlText w:val="%6."/>
      <w:lvlJc w:val="right"/>
      <w:pPr>
        <w:tabs>
          <w:tab w:val="num" w:pos="0"/>
        </w:tabs>
        <w:ind w:left="1704" w:hanging="284"/>
      </w:pPr>
      <w:rPr/>
    </w:lvl>
    <w:lvl w:ilvl="6">
      <w:start w:val="1"/>
      <w:numFmt w:val="decimal"/>
      <w:lvlText w:val="%7."/>
      <w:lvlJc w:val="left"/>
      <w:pPr>
        <w:tabs>
          <w:tab w:val="num" w:pos="0"/>
        </w:tabs>
        <w:ind w:left="284" w:hanging="284"/>
      </w:pPr>
      <w:rPr>
        <w:b w:val="false"/>
        <w:bCs w:val="false"/>
      </w:rPr>
    </w:lvl>
    <w:lvl w:ilvl="7">
      <w:start w:val="1"/>
      <w:numFmt w:val="lowerLetter"/>
      <w:lvlText w:val="%8."/>
      <w:lvlJc w:val="left"/>
      <w:pPr>
        <w:tabs>
          <w:tab w:val="num" w:pos="0"/>
        </w:tabs>
        <w:ind w:left="2272" w:hanging="284"/>
      </w:pPr>
      <w:rPr/>
    </w:lvl>
    <w:lvl w:ilvl="8">
      <w:start w:val="1"/>
      <w:numFmt w:val="lowerRoman"/>
      <w:lvlText w:val="%9."/>
      <w:lvlJc w:val="right"/>
      <w:pPr>
        <w:tabs>
          <w:tab w:val="num" w:pos="0"/>
        </w:tabs>
        <w:ind w:left="2556" w:hanging="284"/>
      </w:pPr>
      <w:rPr/>
    </w:lvl>
  </w:abstractNum>
  <w:abstractNum w:abstractNumId="2">
    <w:lvl w:ilvl="0">
      <w:start w:val="1"/>
      <w:numFmt w:val="lowerLetter"/>
      <w:lvlText w:val="%1)"/>
      <w:lvlJc w:val="right"/>
      <w:pPr>
        <w:tabs>
          <w:tab w:val="num" w:pos="0"/>
        </w:tabs>
        <w:ind w:left="1058" w:hanging="360"/>
      </w:pPr>
      <w:rPr/>
    </w:lvl>
    <w:lvl w:ilvl="1">
      <w:start w:val="1"/>
      <w:numFmt w:val="lowerLetter"/>
      <w:lvlText w:val="%2."/>
      <w:lvlJc w:val="left"/>
      <w:pPr>
        <w:tabs>
          <w:tab w:val="num" w:pos="0"/>
        </w:tabs>
        <w:ind w:left="1778" w:hanging="360"/>
      </w:pPr>
      <w:rPr/>
    </w:lvl>
    <w:lvl w:ilvl="2">
      <w:start w:val="1"/>
      <w:numFmt w:val="lowerRoman"/>
      <w:lvlText w:val="%3."/>
      <w:lvlJc w:val="right"/>
      <w:pPr>
        <w:tabs>
          <w:tab w:val="num" w:pos="0"/>
        </w:tabs>
        <w:ind w:left="2498" w:hanging="180"/>
      </w:pPr>
      <w:rPr/>
    </w:lvl>
    <w:lvl w:ilvl="3">
      <w:start w:val="1"/>
      <w:numFmt w:val="decimal"/>
      <w:lvlText w:val="%4."/>
      <w:lvlJc w:val="left"/>
      <w:pPr>
        <w:tabs>
          <w:tab w:val="num" w:pos="0"/>
        </w:tabs>
        <w:ind w:left="3218" w:hanging="360"/>
      </w:pPr>
      <w:rPr/>
    </w:lvl>
    <w:lvl w:ilvl="4">
      <w:start w:val="1"/>
      <w:numFmt w:val="lowerLetter"/>
      <w:lvlText w:val="%5."/>
      <w:lvlJc w:val="left"/>
      <w:pPr>
        <w:tabs>
          <w:tab w:val="num" w:pos="0"/>
        </w:tabs>
        <w:ind w:left="3938" w:hanging="360"/>
      </w:pPr>
      <w:rPr/>
    </w:lvl>
    <w:lvl w:ilvl="5">
      <w:start w:val="1"/>
      <w:numFmt w:val="lowerRoman"/>
      <w:lvlText w:val="%6."/>
      <w:lvlJc w:val="right"/>
      <w:pPr>
        <w:tabs>
          <w:tab w:val="num" w:pos="0"/>
        </w:tabs>
        <w:ind w:left="4658" w:hanging="180"/>
      </w:pPr>
      <w:rPr/>
    </w:lvl>
    <w:lvl w:ilvl="6">
      <w:start w:val="1"/>
      <w:numFmt w:val="decimal"/>
      <w:lvlText w:val="%7."/>
      <w:lvlJc w:val="left"/>
      <w:pPr>
        <w:tabs>
          <w:tab w:val="num" w:pos="0"/>
        </w:tabs>
        <w:ind w:left="5378" w:hanging="360"/>
      </w:pPr>
      <w:rPr/>
    </w:lvl>
    <w:lvl w:ilvl="7">
      <w:start w:val="1"/>
      <w:numFmt w:val="lowerLetter"/>
      <w:lvlText w:val="%8."/>
      <w:lvlJc w:val="left"/>
      <w:pPr>
        <w:tabs>
          <w:tab w:val="num" w:pos="0"/>
        </w:tabs>
        <w:ind w:left="6098" w:hanging="360"/>
      </w:pPr>
      <w:rPr/>
    </w:lvl>
    <w:lvl w:ilvl="8">
      <w:start w:val="1"/>
      <w:numFmt w:val="lowerRoman"/>
      <w:lvlText w:val="%9."/>
      <w:lvlJc w:val="right"/>
      <w:pPr>
        <w:tabs>
          <w:tab w:val="num" w:pos="0"/>
        </w:tabs>
        <w:ind w:left="6818" w:hanging="180"/>
      </w:pPr>
      <w:rPr/>
    </w:lvl>
  </w:abstractNum>
  <w:abstractNum w:abstractNumId="3">
    <w:lvl w:ilvl="0">
      <w:start w:val="1"/>
      <w:numFmt w:val="none"/>
      <w:suff w:val="nothing"/>
      <w:lvlText w:val=""/>
      <w:lvlJc w:val="left"/>
      <w:pPr>
        <w:tabs>
          <w:tab w:val="num" w:pos="0"/>
        </w:tabs>
        <w:ind w:left="0" w:hanging="0"/>
      </w:pPr>
    </w:lvl>
    <w:lvl w:ilvl="1">
      <w:start w:val="1"/>
      <w:numFmt w:val="none"/>
      <w:suff w:val="nothing"/>
      <w:lvlText w:val=""/>
      <w:lvlJc w:val="left"/>
      <w:pPr>
        <w:tabs>
          <w:tab w:val="num" w:pos="0"/>
        </w:tabs>
        <w:ind w:left="0" w:hanging="0"/>
      </w:pPr>
    </w:lvl>
    <w:lvl w:ilvl="2">
      <w:start w:val="1"/>
      <w:numFmt w:val="none"/>
      <w:suff w:val="nothing"/>
      <w:lvlText w:val=""/>
      <w:lvlJc w:val="left"/>
      <w:pPr>
        <w:tabs>
          <w:tab w:val="num" w:pos="0"/>
        </w:tabs>
        <w:ind w:left="0" w:hanging="0"/>
      </w:pPr>
    </w:lvl>
    <w:lvl w:ilvl="3">
      <w:start w:val="1"/>
      <w:numFmt w:val="none"/>
      <w:suff w:val="nothing"/>
      <w:lvlText w:val=""/>
      <w:lvlJc w:val="left"/>
      <w:pPr>
        <w:tabs>
          <w:tab w:val="num" w:pos="0"/>
        </w:tabs>
        <w:ind w:left="0" w:hanging="0"/>
      </w:pPr>
    </w:lvl>
    <w:lvl w:ilvl="4">
      <w:start w:val="1"/>
      <w:numFmt w:val="none"/>
      <w:suff w:val="nothing"/>
      <w:lvlText w:val=""/>
      <w:lvlJc w:val="left"/>
      <w:pPr>
        <w:tabs>
          <w:tab w:val="num" w:pos="0"/>
        </w:tabs>
        <w:ind w:left="0" w:hanging="0"/>
      </w:pPr>
    </w:lvl>
    <w:lvl w:ilvl="5">
      <w:start w:val="1"/>
      <w:numFmt w:val="none"/>
      <w:suff w:val="nothing"/>
      <w:lvlText w:val=""/>
      <w:lvlJc w:val="left"/>
      <w:pPr>
        <w:tabs>
          <w:tab w:val="num" w:pos="0"/>
        </w:tabs>
        <w:ind w:left="0" w:hanging="0"/>
      </w:pPr>
    </w:lvl>
    <w:lvl w:ilvl="6">
      <w:start w:val="1"/>
      <w:numFmt w:val="none"/>
      <w:suff w:val="nothing"/>
      <w:lvlText w:val=""/>
      <w:lvlJc w:val="left"/>
      <w:pPr>
        <w:tabs>
          <w:tab w:val="num" w:pos="0"/>
        </w:tabs>
        <w:ind w:left="0" w:hanging="0"/>
      </w:pPr>
    </w:lvl>
    <w:lvl w:ilvl="7">
      <w:start w:val="1"/>
      <w:numFmt w:val="none"/>
      <w:suff w:val="nothing"/>
      <w:lvlText w:val=""/>
      <w:lvlJc w:val="left"/>
      <w:pPr>
        <w:tabs>
          <w:tab w:val="num" w:pos="0"/>
        </w:tabs>
        <w:ind w:left="0" w:hanging="0"/>
      </w:pPr>
    </w:lvl>
    <w:lvl w:ilvl="8">
      <w:start w:val="1"/>
      <w:numFmt w:val="none"/>
      <w:suff w:val="nothing"/>
      <w:lvlText w:val=""/>
      <w:lvlJc w:val="left"/>
      <w:pPr>
        <w:tabs>
          <w:tab w:val="num" w:pos="0"/>
        </w:tabs>
        <w:ind w:left="0" w:hanging="0"/>
      </w:pPr>
    </w:lvl>
  </w:abstractNum>
  <w:num w:numId="1">
    <w:abstractNumId w:val="1"/>
  </w:num>
  <w:num w:numId="2">
    <w:abstractNumId w:val="2"/>
  </w:num>
  <w:num w:numId="3">
    <w:abstractNumId w:val="3"/>
  </w:num>
</w:numbering>
</file>

<file path=word/settings.xml><?xml version="1.0" encoding="utf-8"?>
<w:settings xmlns:w="http://schemas.openxmlformats.org/wordprocessingml/2006/main">
  <w:zoom w:percent="100"/>
  <w:defaultTabStop w:val="708"/>
  <w:autoHyphenation w:val="true"/>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themeFontLang w:val="it-IT"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Calibri" w:hAnsi="Calibri" w:eastAsia="Calibri" w:cs="" w:asciiTheme="minorHAnsi" w:cstheme="minorBidi" w:eastAsiaTheme="minorHAnsi" w:hAnsiTheme="minorHAnsi"/>
        <w:sz w:val="22"/>
        <w:szCs w:val="22"/>
        <w:lang w:val="it-IT" w:eastAsia="en-US" w:bidi="ar-SA"/>
      </w:rPr>
    </w:rPrDefault>
    <w:pPrDefault>
      <w:pPr>
        <w:suppressAutoHyphens w:val="true"/>
      </w:pPr>
    </w:pPrDefault>
  </w:docDefaults>
  <w:latentStyles w:defLockedState="0" w:defUIPriority="99" w:defSemiHidden="0" w:defUnhideWhenUsed="0" w:defQFormat="0" w:count="376">
    <w:lsdException w:name="Normal" w:uiPriority="0" w:qFormat="1"/>
    <w:lsdException w:name="heading 1" w:uiPriority="0"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uiPriority="1"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styleId="Normal" w:default="1">
    <w:name w:val="Normal"/>
    <w:qFormat/>
    <w:rsid w:val="009678e9"/>
    <w:pPr>
      <w:widowControl/>
      <w:suppressAutoHyphens w:val="true"/>
      <w:bidi w:val="0"/>
      <w:spacing w:lineRule="auto" w:line="240" w:before="0" w:after="0"/>
      <w:jc w:val="left"/>
    </w:pPr>
    <w:rPr>
      <w:rFonts w:ascii="Times New Roman" w:hAnsi="Times New Roman" w:eastAsia="Times New Roman" w:cs="Times New Roman"/>
      <w:color w:val="auto"/>
      <w:kern w:val="0"/>
      <w:sz w:val="24"/>
      <w:szCs w:val="24"/>
      <w:lang w:val="en-US" w:eastAsia="en-US" w:bidi="ar-SA"/>
    </w:rPr>
  </w:style>
  <w:style w:type="paragraph" w:styleId="Heading1">
    <w:name w:val="Heading 1"/>
    <w:basedOn w:val="Normal"/>
    <w:next w:val="Normal"/>
    <w:link w:val="Titolo1Carattere"/>
    <w:qFormat/>
    <w:rsid w:val="002c0b2b"/>
    <w:pPr>
      <w:keepNext w:val="true"/>
      <w:tabs>
        <w:tab w:val="clear" w:pos="708"/>
        <w:tab w:val="left" w:pos="4395" w:leader="none"/>
      </w:tabs>
      <w:overflowPunct w:val="true"/>
      <w:jc w:val="both"/>
      <w:textAlignment w:val="baseline"/>
      <w:outlineLvl w:val="0"/>
    </w:pPr>
    <w:rPr>
      <w:szCs w:val="20"/>
      <w:lang w:eastAsia="it-IT"/>
    </w:rPr>
  </w:style>
  <w:style w:type="character" w:styleId="DefaultParagraphFont" w:default="1">
    <w:name w:val="Default Paragraph Font"/>
    <w:uiPriority w:val="1"/>
    <w:semiHidden/>
    <w:unhideWhenUsed/>
    <w:qFormat/>
    <w:rPr/>
  </w:style>
  <w:style w:type="character" w:styleId="IntestazioneCarattere" w:customStyle="1">
    <w:name w:val="Intestazione Carattere"/>
    <w:basedOn w:val="DefaultParagraphFont"/>
    <w:uiPriority w:val="99"/>
    <w:qFormat/>
    <w:rsid w:val="002c0b2b"/>
    <w:rPr/>
  </w:style>
  <w:style w:type="character" w:styleId="PidipaginaCarattere" w:customStyle="1">
    <w:name w:val="Piè di pagina Carattere"/>
    <w:basedOn w:val="DefaultParagraphFont"/>
    <w:uiPriority w:val="99"/>
    <w:qFormat/>
    <w:rsid w:val="002c0b2b"/>
    <w:rPr/>
  </w:style>
  <w:style w:type="character" w:styleId="Titolo1Carattere" w:customStyle="1">
    <w:name w:val="Titolo 1 Carattere"/>
    <w:basedOn w:val="DefaultParagraphFont"/>
    <w:qFormat/>
    <w:rsid w:val="002c0b2b"/>
    <w:rPr>
      <w:rFonts w:ascii="Times New Roman" w:hAnsi="Times New Roman" w:eastAsia="Times New Roman" w:cs="Times New Roman"/>
      <w:sz w:val="24"/>
      <w:szCs w:val="20"/>
      <w:lang w:eastAsia="it-IT"/>
    </w:rPr>
  </w:style>
  <w:style w:type="character" w:styleId="Hyperlink">
    <w:name w:val="Hyperlink"/>
    <w:basedOn w:val="DefaultParagraphFont"/>
    <w:uiPriority w:val="99"/>
    <w:semiHidden/>
    <w:unhideWhenUsed/>
    <w:rsid w:val="00381df9"/>
    <w:rPr>
      <w:color w:val="0000FF"/>
      <w:u w:val="single"/>
    </w:rPr>
  </w:style>
  <w:style w:type="character" w:styleId="Provvnumcomma" w:customStyle="1">
    <w:name w:val="provv_numcomma"/>
    <w:basedOn w:val="DefaultParagraphFont"/>
    <w:qFormat/>
    <w:rsid w:val="00381df9"/>
    <w:rPr/>
  </w:style>
  <w:style w:type="character" w:styleId="Linkneltesto" w:customStyle="1">
    <w:name w:val="link_nel_testo"/>
    <w:basedOn w:val="DefaultParagraphFont"/>
    <w:qFormat/>
    <w:rsid w:val="003525fd"/>
    <w:rPr>
      <w:i/>
      <w:iCs/>
    </w:rPr>
  </w:style>
  <w:style w:type="character" w:styleId="TestocommentoCarattere" w:customStyle="1">
    <w:name w:val="Testo commento Carattere"/>
    <w:basedOn w:val="DefaultParagraphFont"/>
    <w:link w:val="Annotationtext"/>
    <w:uiPriority w:val="99"/>
    <w:semiHidden/>
    <w:qFormat/>
    <w:rsid w:val="00f01558"/>
    <w:rPr>
      <w:rFonts w:ascii="Times New Roman" w:hAnsi="Times New Roman" w:eastAsia="Calibri" w:cs="Times New Roman"/>
      <w:sz w:val="20"/>
      <w:szCs w:val="20"/>
      <w:lang w:eastAsia="it-IT"/>
    </w:rPr>
  </w:style>
  <w:style w:type="character" w:styleId="Annotationreference">
    <w:name w:val="annotation reference"/>
    <w:uiPriority w:val="99"/>
    <w:semiHidden/>
    <w:unhideWhenUsed/>
    <w:qFormat/>
    <w:rsid w:val="00f01558"/>
    <w:rPr>
      <w:sz w:val="16"/>
      <w:szCs w:val="16"/>
    </w:rPr>
  </w:style>
  <w:style w:type="character" w:styleId="CorpotestoCarattere" w:customStyle="1">
    <w:name w:val="Corpo testo Carattere"/>
    <w:basedOn w:val="DefaultParagraphFont"/>
    <w:uiPriority w:val="1"/>
    <w:qFormat/>
    <w:rsid w:val="005a3c41"/>
    <w:rPr>
      <w:rFonts w:ascii="Times New Roman" w:hAnsi="Times New Roman" w:cs="Times New Roman"/>
      <w:sz w:val="23"/>
      <w:szCs w:val="23"/>
    </w:rPr>
  </w:style>
  <w:style w:type="character" w:styleId="CommaCarattere" w:customStyle="1">
    <w:name w:val="Comma Carattere"/>
    <w:basedOn w:val="DefaultParagraphFont"/>
    <w:link w:val="Comma"/>
    <w:qFormat/>
    <w:rsid w:val="00f6665d"/>
    <w:rPr/>
  </w:style>
  <w:style w:type="character" w:styleId="Caratteridinumerazione">
    <w:name w:val="Caratteri di numerazione"/>
    <w:qFormat/>
    <w:rPr/>
  </w:style>
  <w:style w:type="character" w:styleId="Punti">
    <w:name w:val="Punti"/>
    <w:qFormat/>
    <w:rPr>
      <w:rFonts w:ascii="OpenSymbol" w:hAnsi="OpenSymbol" w:eastAsia="OpenSymbol" w:cs="OpenSymbol"/>
    </w:rPr>
  </w:style>
  <w:style w:type="paragraph" w:styleId="Titolo">
    <w:name w:val="Titolo"/>
    <w:basedOn w:val="Normal"/>
    <w:next w:val="BodyText"/>
    <w:qFormat/>
    <w:pPr>
      <w:keepNext w:val="true"/>
      <w:spacing w:before="240" w:after="120"/>
    </w:pPr>
    <w:rPr>
      <w:rFonts w:ascii="Liberation Sans" w:hAnsi="Liberation Sans" w:eastAsia="Microsoft YaHei" w:cs="Lucida Sans"/>
      <w:sz w:val="28"/>
      <w:szCs w:val="28"/>
    </w:rPr>
  </w:style>
  <w:style w:type="paragraph" w:styleId="BodyText">
    <w:name w:val="Body Text"/>
    <w:basedOn w:val="Normal"/>
    <w:link w:val="CorpotestoCarattere"/>
    <w:uiPriority w:val="1"/>
    <w:qFormat/>
    <w:rsid w:val="005a3c41"/>
    <w:pPr/>
    <w:rPr>
      <w:rFonts w:eastAsia="Calibri" w:eastAsiaTheme="minorHAnsi"/>
      <w:sz w:val="23"/>
      <w:szCs w:val="23"/>
      <w:lang w:val="it-IT"/>
    </w:rPr>
  </w:style>
  <w:style w:type="paragraph" w:styleId="List">
    <w:name w:val="List"/>
    <w:basedOn w:val="BodyText"/>
    <w:pPr/>
    <w:rPr>
      <w:rFonts w:cs="Lucida Sans"/>
    </w:rPr>
  </w:style>
  <w:style w:type="paragraph" w:styleId="Caption">
    <w:name w:val="Caption"/>
    <w:basedOn w:val="Normal"/>
    <w:qFormat/>
    <w:pPr>
      <w:suppressLineNumbers/>
      <w:spacing w:before="120" w:after="120"/>
    </w:pPr>
    <w:rPr>
      <w:rFonts w:cs="Lucida Sans"/>
      <w:i/>
      <w:iCs/>
      <w:sz w:val="24"/>
      <w:szCs w:val="24"/>
    </w:rPr>
  </w:style>
  <w:style w:type="paragraph" w:styleId="Indice">
    <w:name w:val="Indice"/>
    <w:basedOn w:val="Normal"/>
    <w:qFormat/>
    <w:pPr>
      <w:suppressLineNumbers/>
    </w:pPr>
    <w:rPr>
      <w:rFonts w:cs="Lucida Sans"/>
    </w:rPr>
  </w:style>
  <w:style w:type="paragraph" w:styleId="Intestazioneepidipagina">
    <w:name w:val="Intestazione e piè di pagina"/>
    <w:basedOn w:val="Normal"/>
    <w:qFormat/>
    <w:pPr/>
    <w:rPr/>
  </w:style>
  <w:style w:type="paragraph" w:styleId="Header">
    <w:name w:val="Header"/>
    <w:basedOn w:val="Normal"/>
    <w:link w:val="IntestazioneCarattere"/>
    <w:uiPriority w:val="99"/>
    <w:unhideWhenUsed/>
    <w:rsid w:val="002c0b2b"/>
    <w:pPr>
      <w:tabs>
        <w:tab w:val="clear" w:pos="708"/>
        <w:tab w:val="center" w:pos="4819" w:leader="none"/>
        <w:tab w:val="right" w:pos="9638" w:leader="none"/>
      </w:tabs>
    </w:pPr>
    <w:rPr/>
  </w:style>
  <w:style w:type="paragraph" w:styleId="Footer">
    <w:name w:val="Footer"/>
    <w:basedOn w:val="Normal"/>
    <w:link w:val="PidipaginaCarattere"/>
    <w:uiPriority w:val="99"/>
    <w:unhideWhenUsed/>
    <w:rsid w:val="002c0b2b"/>
    <w:pPr>
      <w:tabs>
        <w:tab w:val="clear" w:pos="708"/>
        <w:tab w:val="center" w:pos="4819" w:leader="none"/>
        <w:tab w:val="right" w:pos="9638" w:leader="none"/>
      </w:tabs>
    </w:pPr>
    <w:rPr/>
  </w:style>
  <w:style w:type="paragraph" w:styleId="ListParagraph">
    <w:name w:val="List Paragraph"/>
    <w:basedOn w:val="Normal"/>
    <w:uiPriority w:val="34"/>
    <w:qFormat/>
    <w:rsid w:val="009678e9"/>
    <w:pPr>
      <w:spacing w:before="0" w:after="0"/>
      <w:ind w:left="720"/>
      <w:contextualSpacing/>
    </w:pPr>
    <w:rPr/>
  </w:style>
  <w:style w:type="paragraph" w:styleId="Provvr0" w:customStyle="1">
    <w:name w:val="provv_r0"/>
    <w:basedOn w:val="Normal"/>
    <w:qFormat/>
    <w:rsid w:val="00381df9"/>
    <w:pPr>
      <w:spacing w:beforeAutospacing="1" w:afterAutospacing="1"/>
      <w:jc w:val="both"/>
    </w:pPr>
    <w:rPr>
      <w:lang w:val="it-IT" w:eastAsia="it-IT"/>
    </w:rPr>
  </w:style>
  <w:style w:type="paragraph" w:styleId="Annotationtext">
    <w:name w:val="annotation text"/>
    <w:basedOn w:val="Normal"/>
    <w:link w:val="TestocommentoCarattere"/>
    <w:uiPriority w:val="99"/>
    <w:semiHidden/>
    <w:qFormat/>
    <w:rsid w:val="00f01558"/>
    <w:pPr/>
    <w:rPr>
      <w:rFonts w:eastAsia="Calibri"/>
      <w:sz w:val="20"/>
      <w:szCs w:val="20"/>
      <w:lang w:val="it-IT" w:eastAsia="it-IT"/>
    </w:rPr>
  </w:style>
  <w:style w:type="paragraph" w:styleId="Corpodeltesto21" w:customStyle="1">
    <w:name w:val="Corpo del testo 21"/>
    <w:basedOn w:val="Normal"/>
    <w:qFormat/>
    <w:rsid w:val="00f01558"/>
    <w:pPr>
      <w:overflowPunct w:val="true"/>
      <w:jc w:val="both"/>
      <w:textAlignment w:val="baseline"/>
    </w:pPr>
    <w:rPr>
      <w:rFonts w:ascii="Book Antiqua" w:hAnsi="Book Antiqua"/>
      <w:szCs w:val="20"/>
      <w:lang w:val="it-IT" w:eastAsia="it-IT"/>
    </w:rPr>
  </w:style>
  <w:style w:type="paragraph" w:styleId="Comma" w:customStyle="1">
    <w:name w:val="Comma"/>
    <w:basedOn w:val="ListParagraph"/>
    <w:link w:val="CommaCarattere"/>
    <w:qFormat/>
    <w:rsid w:val="00f6665d"/>
    <w:pPr>
      <w:numPr>
        <w:ilvl w:val="0"/>
        <w:numId w:val="1"/>
      </w:numPr>
      <w:spacing w:before="0" w:after="240"/>
      <w:contextualSpacing/>
      <w:jc w:val="both"/>
    </w:pPr>
    <w:rPr>
      <w:rFonts w:ascii="Calibri" w:hAnsi="Calibri" w:eastAsia="Calibri" w:cs="" w:asciiTheme="minorHAnsi" w:cstheme="minorBidi" w:eastAsiaTheme="minorHAnsi" w:hAnsiTheme="minorHAnsi"/>
      <w:sz w:val="22"/>
      <w:szCs w:val="22"/>
      <w:lang w:val="it-IT"/>
    </w:rPr>
  </w:style>
  <w:style w:type="paragraph" w:styleId="ListParagraph1" w:customStyle="1">
    <w:name w:val="List Paragraph1"/>
    <w:basedOn w:val="Normal"/>
    <w:uiPriority w:val="99"/>
    <w:qFormat/>
    <w:rsid w:val="009d3810"/>
    <w:pPr>
      <w:spacing w:lineRule="exact" w:line="540"/>
      <w:ind w:left="720"/>
      <w:jc w:val="both"/>
    </w:pPr>
    <w:rPr>
      <w:lang w:val="it-IT"/>
    </w:rPr>
  </w:style>
  <w:style w:type="paragraph" w:styleId="Contenutocornice">
    <w:name w:val="Contenuto cornice"/>
    <w:basedOn w:val="Normal"/>
    <w:qFormat/>
    <w:pPr/>
    <w:rPr/>
  </w:style>
  <w:style w:type="paragraph" w:styleId="Default">
    <w:name w:val="Default"/>
    <w:qFormat/>
    <w:pPr>
      <w:widowControl/>
      <w:suppressAutoHyphens w:val="true"/>
      <w:bidi w:val="0"/>
      <w:spacing w:lineRule="auto" w:line="240" w:before="0" w:after="0"/>
      <w:jc w:val="left"/>
    </w:pPr>
    <w:rPr>
      <w:rFonts w:ascii="Times New Roman" w:hAnsi="Times New Roman" w:eastAsia="Calibri" w:cs="Times New Roman"/>
      <w:color w:val="000000"/>
      <w:kern w:val="0"/>
      <w:sz w:val="24"/>
      <w:szCs w:val="24"/>
      <w:lang w:val="it-IT" w:eastAsia="en-US" w:bidi="ar-SA"/>
    </w:rPr>
  </w:style>
  <w:style w:type="paragraph" w:styleId="Contenutotabella">
    <w:name w:val="Contenuto tabella"/>
    <w:basedOn w:val="Normal"/>
    <w:qFormat/>
    <w:pPr>
      <w:widowControl w:val="false"/>
      <w:suppressLineNumbers/>
    </w:pPr>
    <w:rPr/>
  </w:style>
  <w:style w:type="paragraph" w:styleId="Titolotabella">
    <w:name w:val="Titolo tabella"/>
    <w:basedOn w:val="Contenutotabella"/>
    <w:qFormat/>
    <w:pPr>
      <w:suppressLineNumbers/>
      <w:jc w:val="center"/>
    </w:pPr>
    <w:rPr>
      <w:b/>
      <w:bCs/>
    </w:rPr>
  </w:style>
  <w:style w:type="numbering" w:styleId="NoList" w:default="1">
    <w:name w:val="No List"/>
    <w:uiPriority w:val="99"/>
    <w:semiHidden/>
    <w:unhideWhenUsed/>
    <w:qFormat/>
  </w:style>
  <w:style w:type="table" w:default="1" w:styleId="Tabellanormale">
    <w:name w:val="Normal Table"/>
    <w:uiPriority w:val="99"/>
    <w:semiHidden/>
    <w:unhideWhenUsed/>
    <w:tblPr>
      <w:tblCellMar>
        <w:top w:w="0" w:type="dxa"/>
        <w:left w:w="108" w:type="dxa"/>
        <w:bottom w:w="0" w:type="dxa"/>
        <w:right w:w="108" w:type="dxa"/>
      </w:tblCellMar>
    </w:tblPr>
  </w:style>
  <w:style w:type="table" w:styleId="Grigliatabella">
    <w:name w:val="Table Grid"/>
    <w:basedOn w:val="Tabellanormale"/>
    <w:rsid w:val="00927da6"/>
    <w:pPr>
      <w:spacing w:after="0" w:line="240" w:lineRule="auto"/>
    </w:pPr>
    <w:rPr>
      <w:lang w:eastAsia="it-IT"/>
      <w:sz w:val="20"/>
      <w:szCs w:val="20"/>
    </w:r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eader" Target="header1.xml"/><Relationship Id="rId3" Type="http://schemas.openxmlformats.org/officeDocument/2006/relationships/header" Target="header2.xml"/><Relationship Id="rId4" Type="http://schemas.openxmlformats.org/officeDocument/2006/relationships/header" Target="header3.xml"/><Relationship Id="rId5" Type="http://schemas.openxmlformats.org/officeDocument/2006/relationships/footer" Target="footer1.xml"/><Relationship Id="rId6" Type="http://schemas.openxmlformats.org/officeDocument/2006/relationships/footer" Target="footer2.xml"/><Relationship Id="rId7" Type="http://schemas.openxmlformats.org/officeDocument/2006/relationships/footer" Target="footer3.xml"/><Relationship Id="rId8" Type="http://schemas.openxmlformats.org/officeDocument/2006/relationships/numbering" Target="numbering.xml"/><Relationship Id="rId9" Type="http://schemas.openxmlformats.org/officeDocument/2006/relationships/fontTable" Target="fontTable.xml"/><Relationship Id="rId10" Type="http://schemas.openxmlformats.org/officeDocument/2006/relationships/settings" Target="settings.xml"/><Relationship Id="rId11" Type="http://schemas.openxmlformats.org/officeDocument/2006/relationships/theme" Target="theme/theme1.xml"/><Relationship Id="rId12" Type="http://schemas.openxmlformats.org/officeDocument/2006/relationships/customXml" Target="../customXml/item1.xml"/>
</Relationships>
</file>

<file path=word/_rels/footer2.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_rels/footer3.xml.rels><?xml version="1.0" encoding="UTF-8"?>
<Relationships xmlns="http://schemas.openxmlformats.org/package/2006/relationships"><Relationship Id="rId1" Type="http://schemas.openxmlformats.org/officeDocument/2006/relationships/image" Target="media/image1.png"/><Relationship Id="rId2" Type="http://schemas.openxmlformats.org/officeDocument/2006/relationships/image" Target="media/image1.png"/>
</Relationships>
</file>

<file path=word/theme/theme1.xml><?xml version="1.0" encoding="utf-8"?>
<a:theme xmlns:a="http://schemas.openxmlformats.org/drawingml/2006/main" xmlns:r="http://schemas.openxmlformats.org/officeDocument/2006/relationships" name="Office Theme">
  <a:themeElements>
    <a:clrScheme name="Office">
      <a:dk1>
        <a:srgbClr val="000000"/>
      </a:dk1>
      <a:lt1>
        <a:srgbClr val="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pitchFamily="0" charset="1"/>
        <a:ea typeface=""/>
        <a:cs typeface=""/>
      </a:majorFont>
      <a:minorFont>
        <a:latin typeface="Calibri" panose="020F0502020204030204"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customXml/_rels/item1.xml.rels><?xml version="1.0" encoding="UTF-8"?>
<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4601A07-F550-4937-BD2E-3B4080F625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30</TotalTime>
  <Application>LibreOffice/24.2.2.2$Windows_X86_64 LibreOffice_project/d56cc158d8a96260b836f100ef4b4ef25d6f1a01</Application>
  <AppVersion>15.0000</AppVersion>
  <Pages>2</Pages>
  <Words>550</Words>
  <Characters>3580</Characters>
  <CharactersWithSpaces>4165</CharactersWithSpaces>
  <Paragraphs>39</Paragraph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2023-06-04T08:27:00Z</dcterms:created>
  <dc:creator/>
  <dc:description/>
  <dc:language>it-IT</dc:language>
  <cp:lastModifiedBy/>
  <dcterms:modified xsi:type="dcterms:W3CDTF">2025-03-31T17:37:42Z</dcterms:modified>
  <cp:revision>12</cp:revision>
  <dc:subject/>
  <dc:title/>
</cp:coreProperties>
</file>

<file path=docProps/custom.xml><?xml version="1.0" encoding="utf-8"?>
<Properties xmlns="http://schemas.openxmlformats.org/officeDocument/2006/custom-properties" xmlns:vt="http://schemas.openxmlformats.org/officeDocument/2006/docPropsVTypes"/>
</file>