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E0661" w14:textId="77777777" w:rsidR="005D7D50" w:rsidRDefault="00171A12">
      <w:pPr>
        <w:spacing w:before="120" w:after="120"/>
        <w:rPr>
          <w:sz w:val="24"/>
          <w:szCs w:val="24"/>
        </w:rPr>
      </w:pPr>
      <w:r>
        <w:rPr>
          <w:sz w:val="24"/>
          <w:szCs w:val="24"/>
          <w:u w:val="single"/>
        </w:rPr>
        <w:t>ALLEGATO B - DICHIARAZIONE DI INSUSSISTENZA DI CAUSE DI INCOMPATIBILITÀ</w:t>
      </w:r>
    </w:p>
    <w:p w14:paraId="3EF78AA2" w14:textId="77777777" w:rsidR="005D7D50" w:rsidRDefault="00171A12">
      <w:pPr>
        <w:spacing w:before="120" w:after="120"/>
        <w:rPr>
          <w:rFonts w:ascii="Calibri" w:hAnsi="Calibri"/>
          <w:u w:val="single"/>
        </w:rPr>
      </w:pPr>
      <w:r>
        <w:rPr>
          <w:noProof/>
          <w:u w:val="single"/>
        </w:rPr>
        <mc:AlternateContent>
          <mc:Choice Requires="wps">
            <w:drawing>
              <wp:anchor distT="5080" distB="5080" distL="5080" distR="5080" simplePos="0" relativeHeight="5" behindDoc="0" locked="0" layoutInCell="1" allowOverlap="1" wp14:anchorId="700462FC" wp14:editId="7C032EAD">
                <wp:simplePos x="0" y="0"/>
                <wp:positionH relativeFrom="column">
                  <wp:posOffset>-95885</wp:posOffset>
                </wp:positionH>
                <wp:positionV relativeFrom="paragraph">
                  <wp:posOffset>177800</wp:posOffset>
                </wp:positionV>
                <wp:extent cx="6413400" cy="3500120"/>
                <wp:effectExtent l="0" t="0" r="6985" b="5080"/>
                <wp:wrapNone/>
                <wp:docPr id="1" name="Rettangolo 1"/>
                <wp:cNvGraphicFramePr/>
                <a:graphic xmlns:a="http://schemas.openxmlformats.org/drawingml/2006/main">
                  <a:graphicData uri="http://schemas.microsoft.com/office/word/2010/wordprocessingShape">
                    <wps:wsp>
                      <wps:cNvSpPr/>
                      <wps:spPr>
                        <a:xfrm>
                          <a:off x="0" y="0"/>
                          <a:ext cx="6413400" cy="350012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086E3841" w14:textId="77777777" w:rsidR="005D7D50" w:rsidRDefault="00171A12">
                            <w:pPr>
                              <w:pStyle w:val="Contenutocornice"/>
                              <w:jc w:val="both"/>
                              <w:rPr>
                                <w:b/>
                                <w:bCs/>
                                <w:sz w:val="24"/>
                                <w:szCs w:val="24"/>
                              </w:rPr>
                            </w:pPr>
                            <w:r>
                              <w:rPr>
                                <w:rFonts w:cstheme="minorHAnsi"/>
                                <w:b/>
                                <w:bCs/>
                                <w:color w:val="000000"/>
                              </w:rPr>
                              <w:t xml:space="preserve">PROCEDURA DI </w:t>
                            </w:r>
                            <w:r>
                              <w:rPr>
                                <w:b/>
                                <w:bCs/>
                                <w:color w:val="000000"/>
                                <w:sz w:val="24"/>
                                <w:szCs w:val="24"/>
                              </w:rPr>
                              <w:t>SELEZIONE DI PERSONALE INTERNO ALL’ISTITUZIONE SCOLASTICA PER IL CONFERIMENTO DI INCARICHI INDIVIDUALI AVENTI AD OGGETTO:</w:t>
                            </w:r>
                          </w:p>
                          <w:p w14:paraId="0770D78E" w14:textId="77777777" w:rsidR="005D7D50" w:rsidRDefault="00171A12">
                            <w:pPr>
                              <w:pStyle w:val="Contenutocornice"/>
                              <w:jc w:val="both"/>
                              <w:rPr>
                                <w:b/>
                                <w:bCs/>
                                <w:sz w:val="24"/>
                                <w:szCs w:val="24"/>
                              </w:rPr>
                            </w:pPr>
                            <w:r>
                              <w:rPr>
                                <w:b/>
                                <w:bCs/>
                                <w:color w:val="000000"/>
                                <w:sz w:val="24"/>
                                <w:szCs w:val="24"/>
                              </w:rPr>
                              <w:t xml:space="preserve">- </w:t>
                            </w:r>
                            <w:r>
                              <w:rPr>
                                <w:rFonts w:eastAsia="Calibri" w:cs="Calibri"/>
                                <w:b/>
                                <w:bCs/>
                                <w:color w:val="000000" w:themeColor="text1"/>
                              </w:rPr>
                              <w:t xml:space="preserve">N. 6 </w:t>
                            </w:r>
                            <w:r>
                              <w:rPr>
                                <w:rFonts w:eastAsia="Calibri" w:cs="Calibri"/>
                                <w:b/>
                                <w:bCs/>
                                <w:color w:val="000000" w:themeColor="text1"/>
                                <w:sz w:val="24"/>
                                <w:szCs w:val="24"/>
                              </w:rPr>
                              <w:t>incarichi individuali in qualità di ESPERTO, per la realizzazione di PERCORSI DI FO</w:t>
                            </w:r>
                            <w:r>
                              <w:rPr>
                                <w:rFonts w:eastAsia="Calibri" w:cs="Calibri"/>
                                <w:b/>
                                <w:bCs/>
                                <w:color w:val="000000" w:themeColor="text1"/>
                              </w:rPr>
                              <w:t>RMAZIONE IN SERVIZIO DEL PERSONALE DOCENTE</w:t>
                            </w:r>
                            <w:r>
                              <w:rPr>
                                <w:rFonts w:eastAsia="Calibri" w:cs="Calibri"/>
                                <w:b/>
                                <w:bCs/>
                                <w:color w:val="000000" w:themeColor="text1"/>
                                <w:sz w:val="24"/>
                                <w:szCs w:val="24"/>
                              </w:rPr>
                              <w:t>;</w:t>
                            </w:r>
                          </w:p>
                          <w:p w14:paraId="0F0A1012" w14:textId="77777777" w:rsidR="005D7D50" w:rsidRDefault="00171A12">
                            <w:pPr>
                              <w:pStyle w:val="Contenutocornice"/>
                              <w:jc w:val="both"/>
                              <w:rPr>
                                <w:b/>
                                <w:bCs/>
                                <w:sz w:val="24"/>
                                <w:szCs w:val="24"/>
                              </w:rPr>
                            </w:pPr>
                            <w:r>
                              <w:rPr>
                                <w:rFonts w:eastAsia="Calibri" w:cs="Calibri"/>
                                <w:b/>
                                <w:bCs/>
                                <w:color w:val="000000" w:themeColor="text1"/>
                                <w:sz w:val="24"/>
                                <w:szCs w:val="24"/>
                              </w:rPr>
                              <w:t xml:space="preserve">- </w:t>
                            </w:r>
                            <w:r>
                              <w:rPr>
                                <w:rFonts w:eastAsia="Calibri" w:cs="Calibri"/>
                                <w:b/>
                                <w:bCs/>
                                <w:color w:val="000000" w:themeColor="text1"/>
                              </w:rPr>
                              <w:t xml:space="preserve">N. 6 incarichi individuali in qualità di TUTOR, per la realizzazione di </w:t>
                            </w:r>
                            <w:r>
                              <w:rPr>
                                <w:rFonts w:eastAsia="Calibri" w:cs="Calibri"/>
                                <w:b/>
                                <w:bCs/>
                                <w:color w:val="000000" w:themeColor="text1"/>
                                <w:kern w:val="2"/>
                                <w:lang w:eastAsia="en-US"/>
                              </w:rPr>
                              <w:t>PERCORSI DI FORMAZIONE IN SERVIZIO DEL PERSONALE DOCENTE;</w:t>
                            </w:r>
                          </w:p>
                          <w:p w14:paraId="66F8982E" w14:textId="7206CF46" w:rsidR="005D7D50" w:rsidRDefault="00171A12" w:rsidP="00171A12">
                            <w:pPr>
                              <w:spacing w:before="120" w:after="120"/>
                              <w:jc w:val="both"/>
                              <w:rPr>
                                <w:i/>
                                <w:iCs/>
                                <w:sz w:val="24"/>
                                <w:szCs w:val="24"/>
                              </w:rPr>
                            </w:pPr>
                            <w:r>
                              <w:rPr>
                                <w:color w:val="000000"/>
                                <w:sz w:val="24"/>
                                <w:szCs w:val="24"/>
                              </w:rPr>
                              <w:t>Fondi Strutturali Europei – Programma Nazionale “Scuola e competenze” 2021-2027 – Fondo sociale europeo plus (FSE+) Obiettivo Specifico ESO4.5 “</w:t>
                            </w:r>
                            <w:r>
                              <w:rPr>
                                <w:i/>
                                <w:iCs/>
                                <w:color w:val="000000"/>
                                <w:sz w:val="24"/>
                                <w:szCs w:val="24"/>
                              </w:rPr>
                              <w:t>Migliorare i sistemi di istruzione e di formazione</w:t>
                            </w:r>
                            <w:r>
                              <w:rPr>
                                <w:color w:val="000000"/>
                                <w:sz w:val="24"/>
                                <w:szCs w:val="24"/>
                              </w:rPr>
                              <w:t>_ Sottoazione: ESO4.5.A2.B  “</w:t>
                            </w:r>
                            <w:r>
                              <w:rPr>
                                <w:i/>
                                <w:iCs/>
                                <w:color w:val="000000"/>
                                <w:sz w:val="24"/>
                                <w:szCs w:val="24"/>
                              </w:rPr>
                              <w:t>Interventi di formazione in servizio del personale docente e non docente per garantire la qualità della didattica”</w:t>
                            </w:r>
                            <w:r w:rsidRPr="005B216B">
                              <w:rPr>
                                <w:rFonts w:cstheme="minorHAnsi"/>
                              </w:rPr>
                              <w:t>(D.M. 38/2026)</w:t>
                            </w:r>
                            <w:r w:rsidRPr="005B216B">
                              <w:t xml:space="preserve"> </w:t>
                            </w:r>
                            <w:r w:rsidRPr="005B216B">
                              <w:rPr>
                                <w:rFonts w:cstheme="minorHAnsi"/>
                              </w:rPr>
                              <w:t>Avviso 95165 del 24/04/2026 – Formazione docenti</w:t>
                            </w:r>
                          </w:p>
                          <w:p w14:paraId="69F319B0" w14:textId="77777777" w:rsidR="005D7D50" w:rsidRDefault="00171A12" w:rsidP="00171A12">
                            <w:pPr>
                              <w:pStyle w:val="Contenutocornice"/>
                              <w:contextualSpacing/>
                              <w:rPr>
                                <w:b/>
                                <w:bCs/>
                                <w:sz w:val="24"/>
                                <w:szCs w:val="24"/>
                              </w:rPr>
                            </w:pPr>
                            <w:r>
                              <w:rPr>
                                <w:b/>
                                <w:bCs/>
                                <w:color w:val="000000"/>
                                <w:sz w:val="24"/>
                                <w:szCs w:val="24"/>
                              </w:rPr>
                              <w:t xml:space="preserve">TITOLO: </w:t>
                            </w:r>
                            <w:bookmarkStart w:id="0" w:name="_Hlk231317346"/>
                            <w:r>
                              <w:rPr>
                                <w:b/>
                                <w:bCs/>
                                <w:i/>
                                <w:iCs/>
                                <w:color w:val="000000"/>
                                <w:sz w:val="24"/>
                                <w:szCs w:val="24"/>
                              </w:rPr>
                              <w:t>Apprendere, Creare, Valutare, Includere: la scuola con l’IA</w:t>
                            </w:r>
                          </w:p>
                          <w:p w14:paraId="2E2D743E" w14:textId="77777777" w:rsidR="005D7D50" w:rsidRDefault="00171A12">
                            <w:pPr>
                              <w:pStyle w:val="Contenutocornice"/>
                              <w:contextualSpacing/>
                              <w:rPr>
                                <w:b/>
                                <w:bCs/>
                                <w:sz w:val="24"/>
                                <w:szCs w:val="24"/>
                              </w:rPr>
                            </w:pPr>
                            <w:r>
                              <w:rPr>
                                <w:b/>
                                <w:bCs/>
                                <w:color w:val="000000"/>
                                <w:sz w:val="24"/>
                                <w:szCs w:val="24"/>
                              </w:rPr>
                              <w:t>CUP: C74D26002210007</w:t>
                            </w:r>
                            <w:bookmarkEnd w:id="0"/>
                          </w:p>
                          <w:p w14:paraId="20D1394E" w14:textId="77777777" w:rsidR="005D7D50" w:rsidRDefault="00171A12">
                            <w:pPr>
                              <w:pStyle w:val="Contenutocornice"/>
                              <w:contextualSpacing/>
                              <w:rPr>
                                <w:sz w:val="24"/>
                                <w:szCs w:val="24"/>
                              </w:rPr>
                            </w:pPr>
                            <w:r>
                              <w:rPr>
                                <w:b/>
                                <w:bCs/>
                                <w:color w:val="000000"/>
                                <w:sz w:val="24"/>
                                <w:szCs w:val="24"/>
                              </w:rPr>
                              <w:t>CODICE</w:t>
                            </w:r>
                            <w:r>
                              <w:rPr>
                                <w:color w:val="000000"/>
                                <w:sz w:val="24"/>
                                <w:szCs w:val="24"/>
                              </w:rPr>
                              <w:t xml:space="preserve">: </w:t>
                            </w:r>
                            <w:r>
                              <w:rPr>
                                <w:b/>
                                <w:bCs/>
                                <w:color w:val="000000"/>
                                <w:sz w:val="24"/>
                                <w:szCs w:val="24"/>
                              </w:rPr>
                              <w:t>ESO4.5.A2.B-FSEPNCA-2026-569</w:t>
                            </w:r>
                          </w:p>
                          <w:p w14:paraId="15902374" w14:textId="77777777" w:rsidR="005D7D50" w:rsidRDefault="005D7D50">
                            <w:pPr>
                              <w:pStyle w:val="Contenutocornice"/>
                              <w:spacing w:before="120" w:after="120"/>
                              <w:contextualSpacing/>
                              <w:jc w:val="center"/>
                              <w:rPr>
                                <w:rFonts w:cstheme="minorHAnsi"/>
                                <w:b/>
                                <w:bCs/>
                                <w:sz w:val="20"/>
                                <w:szCs w:val="20"/>
                              </w:rPr>
                            </w:pPr>
                          </w:p>
                        </w:txbxContent>
                      </wps:txbx>
                      <wps:bodyPr wrap="square" anchor="t" upright="1">
                        <a:noAutofit/>
                      </wps:bodyPr>
                    </wps:wsp>
                  </a:graphicData>
                </a:graphic>
                <wp14:sizeRelV relativeFrom="margin">
                  <wp14:pctHeight>0</wp14:pctHeight>
                </wp14:sizeRelV>
              </wp:anchor>
            </w:drawing>
          </mc:Choice>
          <mc:Fallback>
            <w:pict>
              <v:rect w14:anchorId="700462FC" id="Rettangolo 1" o:spid="_x0000_s1026" style="position:absolute;margin-left:-7.55pt;margin-top:14pt;width:505pt;height:275.6pt;z-index:5;visibility:visible;mso-wrap-style:square;mso-height-percent:0;mso-wrap-distance-left:.4pt;mso-wrap-distance-top:.4pt;mso-wrap-distance-right:.4pt;mso-wrap-distance-bottom:.4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">
                <v:textbox>
                  <w:txbxContent>
                    <w:p w14:paraId="086E3841" w14:textId="77777777" w:rsidR="005D7D50" w:rsidRDefault="00171A12">
                      <w:pPr>
                        <w:pStyle w:val="Contenutocornice"/>
                        <w:jc w:val="both"/>
                        <w:rPr>
                          <w:b/>
                          <w:bCs/>
                          <w:sz w:val="24"/>
                          <w:szCs w:val="24"/>
                        </w:rPr>
                      </w:pPr>
                      <w:r>
                        <w:rPr>
                          <w:rFonts w:cstheme="minorHAnsi"/>
                          <w:b/>
                          <w:bCs/>
                          <w:color w:val="000000"/>
                        </w:rPr>
                        <w:t xml:space="preserve">PROCEDURA DI </w:t>
                      </w:r>
                      <w:r>
                        <w:rPr>
                          <w:b/>
                          <w:bCs/>
                          <w:color w:val="000000"/>
                          <w:sz w:val="24"/>
                          <w:szCs w:val="24"/>
                        </w:rPr>
                        <w:t>SELEZIONE DI PERSONALE INTERNO ALL’ISTITUZIONE SCOLASTICA PER IL CONFERIMENTO DI INCARICHI INDIVIDUALI AVENTI AD OGGETTO:</w:t>
                      </w:r>
                    </w:p>
                    <w:p w14:paraId="0770D78E" w14:textId="77777777" w:rsidR="005D7D50" w:rsidRDefault="00171A12">
                      <w:pPr>
                        <w:pStyle w:val="Contenutocornice"/>
                        <w:jc w:val="both"/>
                        <w:rPr>
                          <w:b/>
                          <w:bCs/>
                          <w:sz w:val="24"/>
                          <w:szCs w:val="24"/>
                        </w:rPr>
                      </w:pPr>
                      <w:r>
                        <w:rPr>
                          <w:b/>
                          <w:bCs/>
                          <w:color w:val="000000"/>
                          <w:sz w:val="24"/>
                          <w:szCs w:val="24"/>
                        </w:rPr>
                        <w:t xml:space="preserve">- </w:t>
                      </w:r>
                      <w:r>
                        <w:rPr>
                          <w:rFonts w:eastAsia="Calibri" w:cs="Calibri"/>
                          <w:b/>
                          <w:bCs/>
                          <w:color w:val="000000" w:themeColor="text1"/>
                        </w:rPr>
                        <w:t xml:space="preserve">N. 6 </w:t>
                      </w:r>
                      <w:r>
                        <w:rPr>
                          <w:rFonts w:eastAsia="Calibri" w:cs="Calibri"/>
                          <w:b/>
                          <w:bCs/>
                          <w:color w:val="000000" w:themeColor="text1"/>
                          <w:sz w:val="24"/>
                          <w:szCs w:val="24"/>
                        </w:rPr>
                        <w:t>incarichi individuali in qualità di ESPERTO, per la realizzazione di PERCORSI DI FO</w:t>
                      </w:r>
                      <w:r>
                        <w:rPr>
                          <w:rFonts w:eastAsia="Calibri" w:cs="Calibri"/>
                          <w:b/>
                          <w:bCs/>
                          <w:color w:val="000000" w:themeColor="text1"/>
                        </w:rPr>
                        <w:t>RMAZIONE IN SERVIZIO DEL PERSONALE DOCENTE</w:t>
                      </w:r>
                      <w:r>
                        <w:rPr>
                          <w:rFonts w:eastAsia="Calibri" w:cs="Calibri"/>
                          <w:b/>
                          <w:bCs/>
                          <w:color w:val="000000" w:themeColor="text1"/>
                          <w:sz w:val="24"/>
                          <w:szCs w:val="24"/>
                        </w:rPr>
                        <w:t>;</w:t>
                      </w:r>
                    </w:p>
                    <w:p w14:paraId="0F0A1012" w14:textId="77777777" w:rsidR="005D7D50" w:rsidRDefault="00171A12">
                      <w:pPr>
                        <w:pStyle w:val="Contenutocornice"/>
                        <w:jc w:val="both"/>
                        <w:rPr>
                          <w:b/>
                          <w:bCs/>
                          <w:sz w:val="24"/>
                          <w:szCs w:val="24"/>
                        </w:rPr>
                      </w:pPr>
                      <w:r>
                        <w:rPr>
                          <w:rFonts w:eastAsia="Calibri" w:cs="Calibri"/>
                          <w:b/>
                          <w:bCs/>
                          <w:color w:val="000000" w:themeColor="text1"/>
                          <w:sz w:val="24"/>
                          <w:szCs w:val="24"/>
                        </w:rPr>
                        <w:t xml:space="preserve">- </w:t>
                      </w:r>
                      <w:r>
                        <w:rPr>
                          <w:rFonts w:eastAsia="Calibri" w:cs="Calibri"/>
                          <w:b/>
                          <w:bCs/>
                          <w:color w:val="000000" w:themeColor="text1"/>
                        </w:rPr>
                        <w:t xml:space="preserve">N. 6 incarichi individuali in qualità di TUTOR, per la realizzazione di </w:t>
                      </w:r>
                      <w:r>
                        <w:rPr>
                          <w:rFonts w:eastAsia="Calibri" w:cs="Calibri"/>
                          <w:b/>
                          <w:bCs/>
                          <w:color w:val="000000" w:themeColor="text1"/>
                          <w:kern w:val="2"/>
                          <w:lang w:eastAsia="en-US"/>
                        </w:rPr>
                        <w:t>PERCORSI DI FORMAZIONE IN SERVIZIO DEL PERSONALE DOCENTE;</w:t>
                      </w:r>
                    </w:p>
                    <w:p w14:paraId="66F8982E" w14:textId="7206CF46" w:rsidR="005D7D50" w:rsidRDefault="00171A12" w:rsidP="00171A12">
                      <w:pPr>
                        <w:spacing w:before="120" w:after="120"/>
                        <w:jc w:val="both"/>
                        <w:rPr>
                          <w:i/>
                          <w:iCs/>
                          <w:sz w:val="24"/>
                          <w:szCs w:val="24"/>
                        </w:rPr>
                      </w:pPr>
                      <w:r>
                        <w:rPr>
                          <w:color w:val="000000"/>
                          <w:sz w:val="24"/>
                          <w:szCs w:val="24"/>
                        </w:rPr>
                        <w:t>Fondi Strutturali Europei – Programma Nazionale “Scuola e competenze” 2021-2027 – Fondo sociale europeo plus (FSE+) Obiettivo Specifico ESO4.5 “</w:t>
                      </w:r>
                      <w:r>
                        <w:rPr>
                          <w:i/>
                          <w:iCs/>
                          <w:color w:val="000000"/>
                          <w:sz w:val="24"/>
                          <w:szCs w:val="24"/>
                        </w:rPr>
                        <w:t>Migliorare i sistemi di istruzione e di formazione</w:t>
                      </w:r>
                      <w:r>
                        <w:rPr>
                          <w:color w:val="000000"/>
                          <w:sz w:val="24"/>
                          <w:szCs w:val="24"/>
                        </w:rPr>
                        <w:t>_ Sottoazione: ESO4.5.A2.B  “</w:t>
                      </w:r>
                      <w:r>
                        <w:rPr>
                          <w:i/>
                          <w:iCs/>
                          <w:color w:val="000000"/>
                          <w:sz w:val="24"/>
                          <w:szCs w:val="24"/>
                        </w:rPr>
                        <w:t>Interventi di formazione in servizio del personale docente e non docente per garantire la qualità della didattica”</w:t>
                      </w:r>
                      <w:r w:rsidRPr="005B216B">
                        <w:rPr>
                          <w:rFonts w:cstheme="minorHAnsi"/>
                        </w:rPr>
                        <w:t>(D.M. 38/2026)</w:t>
                      </w:r>
                      <w:r w:rsidRPr="005B216B">
                        <w:t xml:space="preserve"> </w:t>
                      </w:r>
                      <w:r w:rsidRPr="005B216B">
                        <w:rPr>
                          <w:rFonts w:cstheme="minorHAnsi"/>
                        </w:rPr>
                        <w:t>Avviso 95165 del 24/04/2026 – Formazione docenti</w:t>
                      </w:r>
                    </w:p>
                    <w:p w14:paraId="69F319B0" w14:textId="77777777" w:rsidR="005D7D50" w:rsidRDefault="00171A12" w:rsidP="00171A12">
                      <w:pPr>
                        <w:pStyle w:val="Contenutocornice"/>
                        <w:contextualSpacing/>
                        <w:rPr>
                          <w:b/>
                          <w:bCs/>
                          <w:sz w:val="24"/>
                          <w:szCs w:val="24"/>
                        </w:rPr>
                      </w:pPr>
                      <w:r>
                        <w:rPr>
                          <w:b/>
                          <w:bCs/>
                          <w:color w:val="000000"/>
                          <w:sz w:val="24"/>
                          <w:szCs w:val="24"/>
                        </w:rPr>
                        <w:t xml:space="preserve">TITOLO: </w:t>
                      </w:r>
                      <w:bookmarkStart w:id="1" w:name="_Hlk231317346"/>
                      <w:r>
                        <w:rPr>
                          <w:b/>
                          <w:bCs/>
                          <w:i/>
                          <w:iCs/>
                          <w:color w:val="000000"/>
                          <w:sz w:val="24"/>
                          <w:szCs w:val="24"/>
                        </w:rPr>
                        <w:t>Apprendere, Creare, Valutare, Includere: la scuola con l’IA</w:t>
                      </w:r>
                    </w:p>
                    <w:p w14:paraId="2E2D743E" w14:textId="77777777" w:rsidR="005D7D50" w:rsidRDefault="00171A12">
                      <w:pPr>
                        <w:pStyle w:val="Contenutocornice"/>
                        <w:contextualSpacing/>
                        <w:rPr>
                          <w:b/>
                          <w:bCs/>
                          <w:sz w:val="24"/>
                          <w:szCs w:val="24"/>
                        </w:rPr>
                      </w:pPr>
                      <w:r>
                        <w:rPr>
                          <w:b/>
                          <w:bCs/>
                          <w:color w:val="000000"/>
                          <w:sz w:val="24"/>
                          <w:szCs w:val="24"/>
                        </w:rPr>
                        <w:t>CUP: C74D26002210007</w:t>
                      </w:r>
                      <w:bookmarkEnd w:id="1"/>
                    </w:p>
                    <w:p w14:paraId="20D1394E" w14:textId="77777777" w:rsidR="005D7D50" w:rsidRDefault="00171A12">
                      <w:pPr>
                        <w:pStyle w:val="Contenutocornice"/>
                        <w:contextualSpacing/>
                        <w:rPr>
                          <w:sz w:val="24"/>
                          <w:szCs w:val="24"/>
                        </w:rPr>
                      </w:pPr>
                      <w:r>
                        <w:rPr>
                          <w:b/>
                          <w:bCs/>
                          <w:color w:val="000000"/>
                          <w:sz w:val="24"/>
                          <w:szCs w:val="24"/>
                        </w:rPr>
                        <w:t>CODICE</w:t>
                      </w:r>
                      <w:r>
                        <w:rPr>
                          <w:color w:val="000000"/>
                          <w:sz w:val="24"/>
                          <w:szCs w:val="24"/>
                        </w:rPr>
                        <w:t xml:space="preserve">: </w:t>
                      </w:r>
                      <w:r>
                        <w:rPr>
                          <w:b/>
                          <w:bCs/>
                          <w:color w:val="000000"/>
                          <w:sz w:val="24"/>
                          <w:szCs w:val="24"/>
                        </w:rPr>
                        <w:t>ESO4.5.A2.B-FSEPNCA-2026-569</w:t>
                      </w:r>
                    </w:p>
                    <w:p w14:paraId="15902374" w14:textId="77777777" w:rsidR="005D7D50" w:rsidRDefault="005D7D50">
                      <w:pPr>
                        <w:pStyle w:val="Contenutocornice"/>
                        <w:spacing w:before="120" w:after="120"/>
                        <w:contextualSpacing/>
                        <w:jc w:val="center"/>
                        <w:rPr>
                          <w:rFonts w:cstheme="minorHAnsi"/>
                          <w:b/>
                          <w:bCs/>
                          <w:sz w:val="20"/>
                          <w:szCs w:val="20"/>
                        </w:rPr>
                      </w:pPr>
                    </w:p>
                  </w:txbxContent>
                </v:textbox>
              </v:rect>
            </w:pict>
          </mc:Fallback>
        </mc:AlternateContent>
      </w:r>
    </w:p>
    <w:p w14:paraId="398E490F" w14:textId="77777777" w:rsidR="005D7D50" w:rsidRDefault="005D7D50">
      <w:pPr>
        <w:tabs>
          <w:tab w:val="left" w:pos="10715"/>
        </w:tabs>
        <w:jc w:val="center"/>
        <w:rPr>
          <w:rFonts w:ascii="Arial" w:eastAsia="Times New Roman" w:hAnsi="Arial" w:cs="Arial"/>
          <w:b/>
          <w:bCs/>
          <w:sz w:val="24"/>
          <w:szCs w:val="24"/>
        </w:rPr>
      </w:pPr>
    </w:p>
    <w:p w14:paraId="2295A6FB" w14:textId="77777777" w:rsidR="005D7D50" w:rsidRDefault="005D7D50">
      <w:pPr>
        <w:ind w:hanging="2"/>
        <w:jc w:val="right"/>
        <w:rPr>
          <w:rFonts w:ascii="Arial" w:hAnsi="Arial" w:cs="Arial"/>
        </w:rPr>
      </w:pPr>
    </w:p>
    <w:p w14:paraId="6233BF8D" w14:textId="77777777" w:rsidR="005D7D50" w:rsidRDefault="005D7D50">
      <w:pPr>
        <w:spacing w:after="0"/>
        <w:jc w:val="right"/>
        <w:rPr>
          <w:rFonts w:cstheme="minorHAnsi"/>
        </w:rPr>
      </w:pPr>
    </w:p>
    <w:p w14:paraId="7648724A" w14:textId="77777777" w:rsidR="005D7D50" w:rsidRDefault="005D7D50">
      <w:pPr>
        <w:spacing w:after="0"/>
        <w:jc w:val="right"/>
        <w:rPr>
          <w:rFonts w:cstheme="minorHAnsi"/>
        </w:rPr>
      </w:pPr>
    </w:p>
    <w:p w14:paraId="54557A91" w14:textId="77777777" w:rsidR="005D7D50" w:rsidRDefault="005D7D50">
      <w:pPr>
        <w:spacing w:after="0"/>
        <w:jc w:val="right"/>
        <w:rPr>
          <w:rFonts w:cstheme="minorHAnsi"/>
        </w:rPr>
      </w:pPr>
    </w:p>
    <w:p w14:paraId="6E4BE5EA" w14:textId="77777777" w:rsidR="005D7D50" w:rsidRDefault="005D7D50">
      <w:pPr>
        <w:spacing w:after="0"/>
        <w:jc w:val="right"/>
        <w:rPr>
          <w:rFonts w:cstheme="minorHAnsi"/>
        </w:rPr>
      </w:pPr>
    </w:p>
    <w:p w14:paraId="70C028A8" w14:textId="77777777" w:rsidR="005D7D50" w:rsidRDefault="005D7D50">
      <w:pPr>
        <w:spacing w:after="0"/>
        <w:jc w:val="right"/>
        <w:rPr>
          <w:rFonts w:cstheme="minorHAnsi"/>
        </w:rPr>
      </w:pPr>
    </w:p>
    <w:p w14:paraId="16E4AF8B" w14:textId="77777777" w:rsidR="005D7D50" w:rsidRDefault="005D7D50">
      <w:pPr>
        <w:spacing w:after="0"/>
        <w:jc w:val="right"/>
        <w:rPr>
          <w:rFonts w:cstheme="minorHAnsi"/>
        </w:rPr>
      </w:pPr>
    </w:p>
    <w:p w14:paraId="5E2F1A5F" w14:textId="77777777" w:rsidR="005D7D50" w:rsidRDefault="005D7D50">
      <w:pPr>
        <w:spacing w:after="0"/>
        <w:jc w:val="right"/>
        <w:rPr>
          <w:rFonts w:cstheme="minorHAnsi"/>
        </w:rPr>
      </w:pPr>
    </w:p>
    <w:p w14:paraId="5013952A" w14:textId="77777777" w:rsidR="005D7D50" w:rsidRDefault="005D7D50">
      <w:pPr>
        <w:spacing w:after="0"/>
        <w:jc w:val="right"/>
        <w:rPr>
          <w:rFonts w:cstheme="minorHAnsi"/>
        </w:rPr>
      </w:pPr>
    </w:p>
    <w:p w14:paraId="1A4E4041" w14:textId="77777777" w:rsidR="005D7D50" w:rsidRDefault="005D7D50">
      <w:pPr>
        <w:spacing w:after="0"/>
        <w:jc w:val="right"/>
        <w:rPr>
          <w:rFonts w:cstheme="minorHAnsi"/>
        </w:rPr>
      </w:pPr>
    </w:p>
    <w:p w14:paraId="4703C8D7" w14:textId="77777777" w:rsidR="005D7D50" w:rsidRDefault="005D7D50">
      <w:pPr>
        <w:spacing w:after="0"/>
        <w:jc w:val="right"/>
        <w:rPr>
          <w:rFonts w:cstheme="minorHAnsi"/>
        </w:rPr>
      </w:pPr>
    </w:p>
    <w:p w14:paraId="773CC807" w14:textId="77777777" w:rsidR="005D7D50" w:rsidRDefault="005D7D50">
      <w:pPr>
        <w:spacing w:after="0"/>
        <w:jc w:val="right"/>
        <w:rPr>
          <w:rFonts w:cstheme="minorHAnsi"/>
        </w:rPr>
      </w:pPr>
    </w:p>
    <w:p w14:paraId="71D2B245" w14:textId="77777777" w:rsidR="005D7D50" w:rsidRDefault="005D7D50">
      <w:pPr>
        <w:spacing w:after="0"/>
        <w:jc w:val="right"/>
        <w:rPr>
          <w:rFonts w:cstheme="minorHAnsi"/>
        </w:rPr>
      </w:pPr>
    </w:p>
    <w:p w14:paraId="3B0DF97A" w14:textId="77777777" w:rsidR="005D7D50" w:rsidRDefault="005D7D50">
      <w:pPr>
        <w:spacing w:after="0"/>
        <w:jc w:val="right"/>
        <w:rPr>
          <w:rFonts w:cstheme="minorHAnsi"/>
        </w:rPr>
      </w:pPr>
    </w:p>
    <w:p w14:paraId="22289344" w14:textId="77777777" w:rsidR="005D7D50" w:rsidRDefault="005D7D50">
      <w:pPr>
        <w:spacing w:after="0"/>
        <w:jc w:val="right"/>
        <w:rPr>
          <w:rFonts w:cstheme="minorHAnsi"/>
        </w:rPr>
      </w:pPr>
    </w:p>
    <w:p w14:paraId="3E0A6AD4" w14:textId="77777777" w:rsidR="005D7D50" w:rsidRDefault="005D7D50">
      <w:pPr>
        <w:spacing w:after="0"/>
        <w:jc w:val="right"/>
        <w:rPr>
          <w:rFonts w:cstheme="minorHAnsi"/>
        </w:rPr>
      </w:pPr>
    </w:p>
    <w:p w14:paraId="30B11338" w14:textId="77777777" w:rsidR="005D7D50" w:rsidRDefault="00171A12">
      <w:pPr>
        <w:spacing w:after="0"/>
        <w:jc w:val="right"/>
        <w:rPr>
          <w:rFonts w:cstheme="minorHAnsi"/>
        </w:rPr>
      </w:pPr>
      <w:r>
        <w:rPr>
          <w:rFonts w:cstheme="minorHAnsi"/>
        </w:rPr>
        <w:t>AL DIRIGENTE SCOLASTICO dell’I.I.S. “CARLO LEVI”</w:t>
      </w:r>
    </w:p>
    <w:p w14:paraId="143B1AC5" w14:textId="77777777" w:rsidR="005D7D50" w:rsidRDefault="005D7D50">
      <w:pPr>
        <w:spacing w:after="0"/>
        <w:jc w:val="right"/>
        <w:rPr>
          <w:rFonts w:cstheme="minorHAnsi"/>
        </w:rPr>
      </w:pPr>
    </w:p>
    <w:tbl>
      <w:tblPr>
        <w:tblW w:w="4950" w:type="pct"/>
        <w:tblLayout w:type="fixed"/>
        <w:tblCellMar>
          <w:left w:w="0" w:type="dxa"/>
          <w:right w:w="0" w:type="dxa"/>
        </w:tblCellMar>
        <w:tblLook w:val="0000" w:firstRow="0" w:lastRow="0" w:firstColumn="0" w:lastColumn="0" w:noHBand="0" w:noVBand="0"/>
      </w:tblPr>
      <w:tblGrid>
        <w:gridCol w:w="3965"/>
        <w:gridCol w:w="56"/>
        <w:gridCol w:w="611"/>
        <w:gridCol w:w="420"/>
        <w:gridCol w:w="1086"/>
        <w:gridCol w:w="828"/>
        <w:gridCol w:w="610"/>
        <w:gridCol w:w="842"/>
        <w:gridCol w:w="1124"/>
      </w:tblGrid>
      <w:tr w:rsidR="005D7D50" w14:paraId="7C9EA2C6" w14:textId="77777777">
        <w:trPr>
          <w:trHeight w:val="200"/>
        </w:trPr>
        <w:tc>
          <w:tcPr>
            <w:tcW w:w="4019" w:type="dxa"/>
            <w:gridSpan w:val="2"/>
            <w:tcBorders>
              <w:bottom w:val="single" w:sz="4" w:space="0" w:color="000000"/>
            </w:tcBorders>
          </w:tcPr>
          <w:p w14:paraId="3A7EBFB9" w14:textId="77777777" w:rsidR="005D7D50" w:rsidRDefault="00171A12">
            <w:pPr>
              <w:ind w:hanging="2"/>
              <w:rPr>
                <w:rFonts w:eastAsia="Yu Mincho" w:cstheme="minorHAnsi"/>
                <w:b/>
              </w:rPr>
            </w:pPr>
            <w:r>
              <w:rPr>
                <w:rFonts w:eastAsia="Yu Mincho" w:cstheme="minorHAnsi"/>
              </w:rPr>
              <w:t>Il/La sottoscritto/a</w:t>
            </w:r>
          </w:p>
        </w:tc>
        <w:tc>
          <w:tcPr>
            <w:tcW w:w="2945" w:type="dxa"/>
            <w:gridSpan w:val="4"/>
            <w:tcBorders>
              <w:bottom w:val="single" w:sz="4" w:space="0" w:color="000000"/>
            </w:tcBorders>
          </w:tcPr>
          <w:p w14:paraId="2B8DF2FA" w14:textId="77777777" w:rsidR="005D7D50" w:rsidRDefault="00171A12">
            <w:pPr>
              <w:ind w:hanging="2"/>
              <w:rPr>
                <w:rFonts w:eastAsia="Yu Mincho" w:cstheme="minorHAnsi"/>
                <w:b/>
              </w:rPr>
            </w:pPr>
            <w:r>
              <w:rPr>
                <w:rFonts w:eastAsia="Yu Mincho" w:cstheme="minorHAnsi"/>
              </w:rPr>
              <w:t xml:space="preserve">                             C.F.</w:t>
            </w:r>
          </w:p>
        </w:tc>
        <w:tc>
          <w:tcPr>
            <w:tcW w:w="2576" w:type="dxa"/>
            <w:gridSpan w:val="3"/>
            <w:tcBorders>
              <w:bottom w:val="single" w:sz="4" w:space="0" w:color="000000"/>
            </w:tcBorders>
          </w:tcPr>
          <w:p w14:paraId="7FAF2154" w14:textId="77777777" w:rsidR="005D7D50" w:rsidRDefault="005D7D50">
            <w:pPr>
              <w:ind w:hanging="2"/>
              <w:rPr>
                <w:rFonts w:eastAsia="Yu Mincho" w:cstheme="minorHAnsi"/>
              </w:rPr>
            </w:pPr>
          </w:p>
        </w:tc>
      </w:tr>
      <w:tr w:rsidR="005D7D50" w14:paraId="14DDF352" w14:textId="77777777">
        <w:trPr>
          <w:trHeight w:val="463"/>
        </w:trPr>
        <w:tc>
          <w:tcPr>
            <w:tcW w:w="3963" w:type="dxa"/>
            <w:tcBorders>
              <w:top w:val="single" w:sz="4" w:space="0" w:color="000000"/>
              <w:bottom w:val="single" w:sz="4" w:space="0" w:color="000000"/>
            </w:tcBorders>
            <w:vAlign w:val="bottom"/>
          </w:tcPr>
          <w:p w14:paraId="6CD79185" w14:textId="77777777" w:rsidR="005D7D50" w:rsidRDefault="00171A12">
            <w:pPr>
              <w:ind w:hanging="2"/>
              <w:rPr>
                <w:rFonts w:eastAsia="Yu Mincho" w:cstheme="minorHAnsi"/>
              </w:rPr>
            </w:pPr>
            <w:r>
              <w:rPr>
                <w:rFonts w:eastAsia="Yu Mincho" w:cstheme="minorHAnsi"/>
              </w:rPr>
              <w:t>Nato/a</w:t>
            </w:r>
          </w:p>
        </w:tc>
        <w:tc>
          <w:tcPr>
            <w:tcW w:w="56" w:type="dxa"/>
            <w:tcBorders>
              <w:top w:val="single" w:sz="4" w:space="0" w:color="000000"/>
              <w:bottom w:val="single" w:sz="4" w:space="0" w:color="000000"/>
            </w:tcBorders>
            <w:vAlign w:val="bottom"/>
          </w:tcPr>
          <w:p w14:paraId="24F68471" w14:textId="77777777" w:rsidR="005D7D50" w:rsidRDefault="005D7D50">
            <w:pPr>
              <w:ind w:hanging="2"/>
              <w:rPr>
                <w:rFonts w:eastAsia="Yu Mincho" w:cstheme="minorHAnsi"/>
                <w:b/>
              </w:rPr>
            </w:pPr>
          </w:p>
        </w:tc>
        <w:tc>
          <w:tcPr>
            <w:tcW w:w="611" w:type="dxa"/>
            <w:tcBorders>
              <w:top w:val="single" w:sz="4" w:space="0" w:color="000000"/>
              <w:bottom w:val="single" w:sz="4" w:space="0" w:color="000000"/>
            </w:tcBorders>
            <w:vAlign w:val="bottom"/>
          </w:tcPr>
          <w:p w14:paraId="2043B6E6" w14:textId="77777777" w:rsidR="005D7D50" w:rsidRDefault="00171A12">
            <w:pPr>
              <w:ind w:hanging="2"/>
              <w:rPr>
                <w:rFonts w:eastAsia="Yu Mincho" w:cstheme="minorHAnsi"/>
              </w:rPr>
            </w:pPr>
            <w:r>
              <w:rPr>
                <w:rFonts w:eastAsia="Yu Mincho" w:cstheme="minorHAnsi"/>
              </w:rPr>
              <w:t>il</w:t>
            </w:r>
          </w:p>
        </w:tc>
        <w:tc>
          <w:tcPr>
            <w:tcW w:w="1506" w:type="dxa"/>
            <w:gridSpan w:val="2"/>
            <w:tcBorders>
              <w:top w:val="single" w:sz="4" w:space="0" w:color="000000"/>
              <w:bottom w:val="single" w:sz="4" w:space="0" w:color="000000"/>
            </w:tcBorders>
            <w:vAlign w:val="bottom"/>
          </w:tcPr>
          <w:p w14:paraId="60CC52D8" w14:textId="77777777" w:rsidR="005D7D50" w:rsidRDefault="005D7D50">
            <w:pPr>
              <w:ind w:hanging="2"/>
              <w:rPr>
                <w:rFonts w:eastAsia="Yu Mincho" w:cstheme="minorHAnsi"/>
                <w:b/>
              </w:rPr>
            </w:pPr>
          </w:p>
        </w:tc>
        <w:tc>
          <w:tcPr>
            <w:tcW w:w="1438" w:type="dxa"/>
            <w:gridSpan w:val="2"/>
            <w:tcBorders>
              <w:top w:val="single" w:sz="4" w:space="0" w:color="000000"/>
              <w:bottom w:val="single" w:sz="4" w:space="0" w:color="000000"/>
            </w:tcBorders>
            <w:vAlign w:val="bottom"/>
          </w:tcPr>
          <w:p w14:paraId="199318A4" w14:textId="77777777" w:rsidR="005D7D50" w:rsidRDefault="00171A12">
            <w:pPr>
              <w:ind w:hanging="2"/>
              <w:rPr>
                <w:rFonts w:eastAsia="Yu Mincho" w:cstheme="minorHAnsi"/>
              </w:rPr>
            </w:pPr>
            <w:r>
              <w:rPr>
                <w:rFonts w:eastAsia="Yu Mincho" w:cstheme="minorHAnsi"/>
              </w:rPr>
              <w:t>Telefono fisso</w:t>
            </w:r>
          </w:p>
        </w:tc>
        <w:tc>
          <w:tcPr>
            <w:tcW w:w="1966" w:type="dxa"/>
            <w:gridSpan w:val="2"/>
            <w:tcBorders>
              <w:top w:val="single" w:sz="4" w:space="0" w:color="000000"/>
              <w:bottom w:val="single" w:sz="4" w:space="0" w:color="000000"/>
            </w:tcBorders>
            <w:vAlign w:val="bottom"/>
          </w:tcPr>
          <w:p w14:paraId="3B24FBD5" w14:textId="77777777" w:rsidR="005D7D50" w:rsidRDefault="005D7D50">
            <w:pPr>
              <w:ind w:hanging="2"/>
              <w:rPr>
                <w:rFonts w:eastAsia="Yu Mincho" w:cstheme="minorHAnsi"/>
                <w:b/>
              </w:rPr>
            </w:pPr>
          </w:p>
        </w:tc>
      </w:tr>
      <w:tr w:rsidR="005D7D50" w14:paraId="0A411FFE" w14:textId="77777777">
        <w:trPr>
          <w:trHeight w:val="450"/>
        </w:trPr>
        <w:tc>
          <w:tcPr>
            <w:tcW w:w="4019" w:type="dxa"/>
            <w:gridSpan w:val="2"/>
            <w:tcBorders>
              <w:top w:val="single" w:sz="4" w:space="0" w:color="000000"/>
              <w:bottom w:val="single" w:sz="4" w:space="0" w:color="000000"/>
            </w:tcBorders>
            <w:vAlign w:val="bottom"/>
          </w:tcPr>
          <w:p w14:paraId="21CC5B92" w14:textId="77777777" w:rsidR="005D7D50" w:rsidRDefault="00171A12">
            <w:pPr>
              <w:ind w:hanging="2"/>
              <w:jc w:val="both"/>
              <w:rPr>
                <w:rFonts w:eastAsia="Yu Mincho" w:cstheme="minorHAnsi"/>
              </w:rPr>
            </w:pPr>
            <w:r>
              <w:rPr>
                <w:rFonts w:eastAsia="Yu Mincho" w:cstheme="minorHAnsi"/>
              </w:rPr>
              <w:t>Telefono Cell.</w:t>
            </w:r>
          </w:p>
        </w:tc>
        <w:tc>
          <w:tcPr>
            <w:tcW w:w="611" w:type="dxa"/>
            <w:tcBorders>
              <w:top w:val="single" w:sz="4" w:space="0" w:color="000000"/>
              <w:bottom w:val="single" w:sz="4" w:space="0" w:color="000000"/>
            </w:tcBorders>
            <w:vAlign w:val="bottom"/>
          </w:tcPr>
          <w:p w14:paraId="37E1AE28" w14:textId="77777777" w:rsidR="005D7D50" w:rsidRDefault="00171A12">
            <w:pPr>
              <w:ind w:hanging="2"/>
              <w:rPr>
                <w:rFonts w:eastAsia="Yu Mincho" w:cstheme="minorHAnsi"/>
                <w:spacing w:val="-16"/>
              </w:rPr>
            </w:pPr>
            <w:r>
              <w:rPr>
                <w:rFonts w:eastAsia="Yu Mincho" w:cstheme="minorHAnsi"/>
                <w:spacing w:val="-16"/>
              </w:rPr>
              <w:t>e-mail</w:t>
            </w:r>
          </w:p>
        </w:tc>
        <w:tc>
          <w:tcPr>
            <w:tcW w:w="4910" w:type="dxa"/>
            <w:gridSpan w:val="6"/>
            <w:tcBorders>
              <w:top w:val="single" w:sz="4" w:space="0" w:color="000000"/>
              <w:bottom w:val="single" w:sz="4" w:space="0" w:color="000000"/>
            </w:tcBorders>
            <w:vAlign w:val="bottom"/>
          </w:tcPr>
          <w:p w14:paraId="67E2FE42" w14:textId="77777777" w:rsidR="005D7D50" w:rsidRDefault="00171A12">
            <w:pPr>
              <w:ind w:hanging="2"/>
              <w:rPr>
                <w:rFonts w:eastAsia="Yu Mincho" w:cstheme="minorHAnsi"/>
                <w:bCs/>
              </w:rPr>
            </w:pPr>
            <w:r>
              <w:rPr>
                <w:rFonts w:eastAsia="Yu Mincho" w:cstheme="minorHAnsi"/>
                <w:bCs/>
              </w:rPr>
              <w:t>PEO</w:t>
            </w:r>
          </w:p>
        </w:tc>
      </w:tr>
      <w:tr w:rsidR="005D7D50" w14:paraId="480C5FDC" w14:textId="77777777">
        <w:trPr>
          <w:trHeight w:val="490"/>
        </w:trPr>
        <w:tc>
          <w:tcPr>
            <w:tcW w:w="9540" w:type="dxa"/>
            <w:gridSpan w:val="9"/>
            <w:tcBorders>
              <w:top w:val="single" w:sz="4" w:space="0" w:color="000000"/>
              <w:bottom w:val="single" w:sz="4" w:space="0" w:color="000000"/>
            </w:tcBorders>
            <w:vAlign w:val="bottom"/>
          </w:tcPr>
          <w:p w14:paraId="7F7509F8" w14:textId="77777777" w:rsidR="005D7D50" w:rsidRDefault="00171A12">
            <w:pPr>
              <w:ind w:hanging="2"/>
              <w:rPr>
                <w:rFonts w:eastAsia="Yu Mincho" w:cstheme="minorHAnsi"/>
                <w:b/>
              </w:rPr>
            </w:pPr>
            <w:r>
              <w:rPr>
                <w:rFonts w:eastAsia="Yu Mincho" w:cstheme="minorHAnsi"/>
              </w:rPr>
              <w:t>e-mail PEC</w:t>
            </w:r>
          </w:p>
        </w:tc>
      </w:tr>
      <w:tr w:rsidR="005D7D50" w14:paraId="7FC55CA2" w14:textId="77777777">
        <w:trPr>
          <w:trHeight w:val="520"/>
        </w:trPr>
        <w:tc>
          <w:tcPr>
            <w:tcW w:w="4019" w:type="dxa"/>
            <w:gridSpan w:val="2"/>
            <w:tcBorders>
              <w:top w:val="single" w:sz="4" w:space="0" w:color="000000"/>
              <w:bottom w:val="single" w:sz="4" w:space="0" w:color="000000"/>
            </w:tcBorders>
            <w:vAlign w:val="bottom"/>
          </w:tcPr>
          <w:p w14:paraId="1DC66300" w14:textId="77777777" w:rsidR="005D7D50" w:rsidRDefault="00171A12">
            <w:pPr>
              <w:ind w:hanging="2"/>
              <w:rPr>
                <w:rFonts w:eastAsia="Yu Mincho" w:cstheme="minorHAnsi"/>
                <w:b/>
              </w:rPr>
            </w:pPr>
            <w:r>
              <w:rPr>
                <w:rFonts w:eastAsia="Yu Mincho" w:cstheme="minorHAnsi"/>
              </w:rPr>
              <w:t>Indirizzo: Via</w:t>
            </w:r>
          </w:p>
        </w:tc>
        <w:tc>
          <w:tcPr>
            <w:tcW w:w="611" w:type="dxa"/>
            <w:tcBorders>
              <w:top w:val="single" w:sz="4" w:space="0" w:color="000000"/>
              <w:bottom w:val="single" w:sz="4" w:space="0" w:color="000000"/>
            </w:tcBorders>
            <w:vAlign w:val="bottom"/>
          </w:tcPr>
          <w:p w14:paraId="5ED0B5F0" w14:textId="77777777" w:rsidR="005D7D50" w:rsidRDefault="00171A12">
            <w:pPr>
              <w:ind w:hanging="2"/>
              <w:rPr>
                <w:rFonts w:eastAsia="Yu Mincho" w:cstheme="minorHAnsi"/>
                <w:b/>
              </w:rPr>
            </w:pPr>
            <w:r>
              <w:rPr>
                <w:rFonts w:eastAsia="Yu Mincho" w:cstheme="minorHAnsi"/>
              </w:rPr>
              <w:t>n°</w:t>
            </w:r>
          </w:p>
        </w:tc>
        <w:tc>
          <w:tcPr>
            <w:tcW w:w="420" w:type="dxa"/>
            <w:tcBorders>
              <w:top w:val="single" w:sz="4" w:space="0" w:color="000000"/>
              <w:bottom w:val="single" w:sz="4" w:space="0" w:color="000000"/>
            </w:tcBorders>
            <w:vAlign w:val="bottom"/>
          </w:tcPr>
          <w:p w14:paraId="07E0A836" w14:textId="77777777" w:rsidR="005D7D50" w:rsidRDefault="005D7D50">
            <w:pPr>
              <w:ind w:hanging="2"/>
              <w:rPr>
                <w:rFonts w:eastAsia="Yu Mincho" w:cstheme="minorHAnsi"/>
              </w:rPr>
            </w:pPr>
          </w:p>
        </w:tc>
        <w:tc>
          <w:tcPr>
            <w:tcW w:w="2524" w:type="dxa"/>
            <w:gridSpan w:val="3"/>
            <w:tcBorders>
              <w:top w:val="single" w:sz="4" w:space="0" w:color="000000"/>
              <w:bottom w:val="single" w:sz="4" w:space="0" w:color="000000"/>
            </w:tcBorders>
            <w:vAlign w:val="bottom"/>
          </w:tcPr>
          <w:p w14:paraId="50A1C1EF" w14:textId="77777777" w:rsidR="005D7D50" w:rsidRDefault="00171A12">
            <w:pPr>
              <w:ind w:hanging="2"/>
              <w:rPr>
                <w:rFonts w:eastAsia="Yu Mincho" w:cstheme="minorHAnsi"/>
                <w:b/>
              </w:rPr>
            </w:pPr>
            <w:r>
              <w:rPr>
                <w:rFonts w:eastAsia="Yu Mincho" w:cstheme="minorHAnsi"/>
              </w:rPr>
              <w:t>Città</w:t>
            </w:r>
          </w:p>
        </w:tc>
        <w:tc>
          <w:tcPr>
            <w:tcW w:w="842" w:type="dxa"/>
            <w:tcBorders>
              <w:top w:val="single" w:sz="4" w:space="0" w:color="000000"/>
              <w:bottom w:val="single" w:sz="4" w:space="0" w:color="000000"/>
            </w:tcBorders>
            <w:vAlign w:val="bottom"/>
          </w:tcPr>
          <w:p w14:paraId="6899CF01" w14:textId="77777777" w:rsidR="005D7D50" w:rsidRDefault="00171A12">
            <w:pPr>
              <w:ind w:hanging="2"/>
              <w:rPr>
                <w:rFonts w:eastAsia="Yu Mincho" w:cstheme="minorHAnsi"/>
              </w:rPr>
            </w:pPr>
            <w:r>
              <w:rPr>
                <w:rFonts w:eastAsia="Yu Mincho" w:cstheme="minorHAnsi"/>
              </w:rPr>
              <w:t>cap.</w:t>
            </w:r>
          </w:p>
        </w:tc>
        <w:tc>
          <w:tcPr>
            <w:tcW w:w="1124" w:type="dxa"/>
            <w:tcBorders>
              <w:top w:val="single" w:sz="4" w:space="0" w:color="000000"/>
              <w:bottom w:val="single" w:sz="4" w:space="0" w:color="000000"/>
            </w:tcBorders>
            <w:vAlign w:val="bottom"/>
          </w:tcPr>
          <w:p w14:paraId="6FA749C1" w14:textId="77777777" w:rsidR="005D7D50" w:rsidRDefault="005D7D50">
            <w:pPr>
              <w:ind w:hanging="2"/>
              <w:rPr>
                <w:rFonts w:eastAsia="Yu Mincho" w:cstheme="minorHAnsi"/>
                <w:b/>
              </w:rPr>
            </w:pPr>
          </w:p>
        </w:tc>
      </w:tr>
      <w:tr w:rsidR="005D7D50" w14:paraId="290B0899" w14:textId="77777777">
        <w:trPr>
          <w:trHeight w:val="520"/>
        </w:trPr>
        <w:tc>
          <w:tcPr>
            <w:tcW w:w="9540" w:type="dxa"/>
            <w:gridSpan w:val="9"/>
            <w:tcBorders>
              <w:top w:val="single" w:sz="4" w:space="0" w:color="000000"/>
              <w:bottom w:val="single" w:sz="4" w:space="0" w:color="000000"/>
            </w:tcBorders>
            <w:vAlign w:val="bottom"/>
          </w:tcPr>
          <w:p w14:paraId="517FA5DE" w14:textId="77777777" w:rsidR="005D7D50" w:rsidRDefault="00171A12">
            <w:pPr>
              <w:ind w:hanging="2"/>
              <w:rPr>
                <w:rFonts w:eastAsia="Yu Mincho" w:cstheme="minorHAnsi"/>
              </w:rPr>
            </w:pPr>
            <w:r>
              <w:rPr>
                <w:rFonts w:eastAsia="Yu Mincho" w:cstheme="minorHAnsi"/>
              </w:rPr>
              <w:t>In servizio presso l’I.I.S. “Carlo Levi di Portici” con la qualifica di:</w:t>
            </w:r>
          </w:p>
        </w:tc>
      </w:tr>
    </w:tbl>
    <w:p w14:paraId="27558BFB" w14:textId="77777777" w:rsidR="005D7D50" w:rsidRDefault="005D7D50">
      <w:pPr>
        <w:pStyle w:val="Titolo3"/>
        <w:spacing w:before="134"/>
        <w:ind w:right="1569"/>
        <w:rPr>
          <w:sz w:val="22"/>
          <w:szCs w:val="22"/>
        </w:rPr>
      </w:pPr>
    </w:p>
    <w:p w14:paraId="17E7F115" w14:textId="77777777" w:rsidR="005D7D50" w:rsidRDefault="005D7D50">
      <w:pPr>
        <w:pStyle w:val="Titolo3"/>
        <w:spacing w:before="134"/>
        <w:ind w:right="1569"/>
        <w:rPr>
          <w:sz w:val="22"/>
          <w:szCs w:val="22"/>
        </w:rPr>
      </w:pPr>
    </w:p>
    <w:p w14:paraId="38185E63" w14:textId="77777777" w:rsidR="005D7D50" w:rsidRDefault="00171A12">
      <w:pPr>
        <w:pStyle w:val="Titolo3"/>
        <w:spacing w:before="134"/>
        <w:ind w:right="1569"/>
        <w:rPr>
          <w:sz w:val="22"/>
          <w:szCs w:val="22"/>
        </w:rPr>
      </w:pPr>
      <w:r>
        <w:rPr>
          <w:rFonts w:asciiTheme="minorHAnsi" w:hAnsiTheme="minorHAnsi" w:cstheme="minorHAnsi"/>
          <w:w w:val="90"/>
          <w:sz w:val="22"/>
          <w:szCs w:val="22"/>
        </w:rPr>
        <w:t>CONSAPEVOLE</w:t>
      </w:r>
    </w:p>
    <w:p w14:paraId="19E9D8CE" w14:textId="77777777" w:rsidR="005D7D50" w:rsidRDefault="00171A12">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3B2F0C56" w14:textId="77777777" w:rsidR="005D7D50" w:rsidRDefault="005D7D50">
      <w:pPr>
        <w:pStyle w:val="Titolo3"/>
        <w:ind w:left="567" w:right="1571"/>
        <w:rPr>
          <w:rFonts w:asciiTheme="minorHAnsi" w:hAnsiTheme="minorHAnsi" w:cstheme="minorHAnsi"/>
          <w:sz w:val="22"/>
          <w:szCs w:val="22"/>
        </w:rPr>
      </w:pPr>
    </w:p>
    <w:p w14:paraId="16F90D3F" w14:textId="77777777" w:rsidR="005D7D50" w:rsidRDefault="00171A12">
      <w:pPr>
        <w:pStyle w:val="Titolo3"/>
        <w:ind w:right="1571"/>
      </w:pPr>
      <w:r>
        <w:rPr>
          <w:rFonts w:asciiTheme="minorHAnsi" w:hAnsiTheme="minorHAnsi" w:cstheme="minorHAnsi"/>
          <w:w w:val="90"/>
          <w:sz w:val="22"/>
          <w:szCs w:val="22"/>
        </w:rPr>
        <w:lastRenderedPageBreak/>
        <w:t>DICHIARA</w:t>
      </w:r>
    </w:p>
    <w:p w14:paraId="6B7DE0BB" w14:textId="77777777" w:rsidR="005D7D50" w:rsidRDefault="00171A12">
      <w:pPr>
        <w:pStyle w:val="Paragrafoelenco"/>
        <w:numPr>
          <w:ilvl w:val="0"/>
          <w:numId w:val="1"/>
        </w:numPr>
        <w:tabs>
          <w:tab w:val="left" w:pos="1033"/>
        </w:tabs>
        <w:suppressAutoHyphens w:val="0"/>
        <w:spacing w:before="120" w:after="120" w:line="240" w:lineRule="auto"/>
        <w:jc w:val="both"/>
        <w:rPr>
          <w:b/>
          <w:bCs/>
          <w:sz w:val="24"/>
          <w:szCs w:val="24"/>
        </w:rPr>
      </w:pPr>
      <w:r>
        <w:rPr>
          <w:rFonts w:eastAsia="Times New Roman" w:cs="Calibri"/>
          <w:lang w:eastAsia="en-US"/>
        </w:rPr>
        <w:t xml:space="preserve">di non trovarsi in nessuna delle condizioni di incompatibilità, ai sensi di quanto previsto dal d.lgs. n. 39/2013 e dall’art. 53, del d.lgs. n. 165/2001 a svolgere l’incarico di: </w:t>
      </w:r>
    </w:p>
    <w:p w14:paraId="572364A3" w14:textId="77777777" w:rsidR="005D7D50" w:rsidRDefault="00171A12">
      <w:pPr>
        <w:pStyle w:val="Paragrafoelenco"/>
        <w:numPr>
          <w:ilvl w:val="0"/>
          <w:numId w:val="2"/>
        </w:numPr>
        <w:tabs>
          <w:tab w:val="left" w:pos="1033"/>
        </w:tabs>
        <w:suppressAutoHyphens w:val="0"/>
        <w:spacing w:before="120" w:after="120" w:line="240" w:lineRule="auto"/>
        <w:jc w:val="both"/>
        <w:rPr>
          <w:b/>
          <w:bCs/>
          <w:sz w:val="24"/>
          <w:szCs w:val="24"/>
        </w:rPr>
      </w:pPr>
      <w:r>
        <w:rPr>
          <w:rFonts w:ascii="Arial Narrow" w:eastAsia="Arial Narrow" w:hAnsi="Arial Narrow" w:cs="Arial Narrow"/>
          <w:b/>
          <w:bCs/>
          <w:sz w:val="24"/>
          <w:szCs w:val="24"/>
        </w:rPr>
        <w:t>□</w:t>
      </w:r>
      <w:r>
        <w:rPr>
          <w:b/>
          <w:bCs/>
          <w:sz w:val="24"/>
          <w:szCs w:val="24"/>
        </w:rPr>
        <w:t xml:space="preserve">  </w:t>
      </w:r>
      <w:r>
        <w:rPr>
          <w:rFonts w:eastAsia="Times New Roman" w:cstheme="minorHAnsi"/>
          <w:b/>
          <w:bCs/>
          <w:i/>
          <w:iCs/>
          <w:sz w:val="24"/>
          <w:szCs w:val="24"/>
          <w:lang w:val="en-US"/>
        </w:rPr>
        <w:t>ESPERTO PER LA REALIZZAZIONE DEL PERCORSO: Educazione linguistica inclusiva e personalizzazione degli apprendimenti – Ed.1.</w:t>
      </w:r>
    </w:p>
    <w:p w14:paraId="03D8A10D" w14:textId="77777777" w:rsidR="005D7D50" w:rsidRDefault="00171A12">
      <w:pPr>
        <w:pStyle w:val="Paragrafoelenco"/>
        <w:numPr>
          <w:ilvl w:val="0"/>
          <w:numId w:val="2"/>
        </w:numPr>
        <w:jc w:val="both"/>
        <w:rPr>
          <w:b/>
          <w:bCs/>
          <w:sz w:val="24"/>
          <w:szCs w:val="24"/>
        </w:rPr>
      </w:pPr>
      <w:r>
        <w:rPr>
          <w:rFonts w:ascii="Arial Narrow" w:eastAsia="Arial Narrow" w:hAnsi="Arial Narrow" w:cs="Arial Narrow"/>
          <w:b/>
          <w:bCs/>
          <w:sz w:val="24"/>
          <w:szCs w:val="24"/>
        </w:rPr>
        <w:t>□</w:t>
      </w:r>
      <w:r>
        <w:rPr>
          <w:b/>
          <w:bCs/>
          <w:sz w:val="24"/>
          <w:szCs w:val="24"/>
        </w:rPr>
        <w:t xml:space="preserve"> </w:t>
      </w:r>
      <w:r>
        <w:rPr>
          <w:rFonts w:eastAsia="Times New Roman" w:cstheme="minorHAnsi"/>
          <w:b/>
          <w:bCs/>
          <w:i/>
          <w:iCs/>
          <w:sz w:val="24"/>
          <w:szCs w:val="24"/>
          <w:lang w:val="en-US"/>
        </w:rPr>
        <w:t>ESPERTO PER LA REALIZZAZIONE DEL PERCORSO: Educazione linguistica inclusiva e personalizzazione degli apprendimenti – Ed.2.</w:t>
      </w:r>
    </w:p>
    <w:p w14:paraId="28A72F6A" w14:textId="77777777" w:rsidR="005D7D50" w:rsidRDefault="00171A12">
      <w:pPr>
        <w:pStyle w:val="Paragrafoelenco"/>
        <w:numPr>
          <w:ilvl w:val="0"/>
          <w:numId w:val="2"/>
        </w:numPr>
        <w:jc w:val="both"/>
        <w:rPr>
          <w:b/>
          <w:bCs/>
          <w:sz w:val="24"/>
          <w:szCs w:val="24"/>
        </w:rPr>
      </w:pPr>
      <w:r>
        <w:rPr>
          <w:rFonts w:ascii="Arial Narrow" w:eastAsia="Arial Narrow" w:hAnsi="Arial Narrow" w:cs="Arial Narrow"/>
          <w:b/>
          <w:bCs/>
          <w:sz w:val="24"/>
          <w:szCs w:val="24"/>
        </w:rPr>
        <w:t>□</w:t>
      </w:r>
      <w:r>
        <w:rPr>
          <w:b/>
          <w:bCs/>
          <w:sz w:val="24"/>
          <w:szCs w:val="24"/>
        </w:rPr>
        <w:t xml:space="preserve"> </w:t>
      </w:r>
      <w:r>
        <w:rPr>
          <w:rFonts w:eastAsia="Times New Roman" w:cstheme="minorHAnsi"/>
          <w:b/>
          <w:bCs/>
          <w:i/>
          <w:iCs/>
          <w:sz w:val="24"/>
          <w:szCs w:val="24"/>
          <w:lang w:val="en-US"/>
        </w:rPr>
        <w:t xml:space="preserve">ESPERTO PER LA REALIZZAZIONE DEL PERCORSO: </w:t>
      </w:r>
      <w:r>
        <w:rPr>
          <w:rFonts w:eastAsia="Times New Roman" w:cstheme="minorHAnsi"/>
          <w:b/>
          <w:bCs/>
          <w:i/>
          <w:iCs/>
        </w:rPr>
        <w:t>L'uso dell'Intelligenza Artificiale (IA) nella didattica: approccio docente/studente.</w:t>
      </w:r>
    </w:p>
    <w:p w14:paraId="30D2B81F" w14:textId="77777777" w:rsidR="005D7D50" w:rsidRDefault="00171A12">
      <w:pPr>
        <w:pStyle w:val="Paragrafoelenco"/>
        <w:numPr>
          <w:ilvl w:val="0"/>
          <w:numId w:val="2"/>
        </w:numPr>
        <w:jc w:val="both"/>
        <w:rPr>
          <w:b/>
          <w:bCs/>
          <w:sz w:val="24"/>
          <w:szCs w:val="24"/>
        </w:rPr>
      </w:pPr>
      <w:r>
        <w:rPr>
          <w:rFonts w:ascii="Arial Narrow" w:eastAsia="Arial Narrow" w:hAnsi="Arial Narrow" w:cs="Arial Narrow"/>
          <w:b/>
          <w:bCs/>
          <w:sz w:val="24"/>
          <w:szCs w:val="24"/>
        </w:rPr>
        <w:t>□</w:t>
      </w:r>
      <w:r>
        <w:rPr>
          <w:b/>
          <w:bCs/>
          <w:sz w:val="24"/>
          <w:szCs w:val="24"/>
        </w:rPr>
        <w:t xml:space="preserve"> </w:t>
      </w:r>
      <w:r>
        <w:rPr>
          <w:rFonts w:eastAsia="Times New Roman" w:cstheme="minorHAnsi"/>
          <w:b/>
          <w:bCs/>
          <w:i/>
          <w:iCs/>
          <w:sz w:val="24"/>
          <w:szCs w:val="24"/>
          <w:lang w:val="en-US"/>
        </w:rPr>
        <w:t xml:space="preserve">ESPERTO PER LA REALIZZAZIONE DEL PERCORSO: </w:t>
      </w:r>
      <w:r>
        <w:rPr>
          <w:rFonts w:eastAsia="Times New Roman" w:cstheme="minorHAnsi"/>
          <w:b/>
          <w:bCs/>
          <w:i/>
          <w:iCs/>
        </w:rPr>
        <w:t>Come cambiano i profili professionali tecnici con l'IA.</w:t>
      </w:r>
    </w:p>
    <w:p w14:paraId="1EEE4319" w14:textId="77777777" w:rsidR="005D7D50" w:rsidRDefault="00171A12">
      <w:pPr>
        <w:pStyle w:val="Paragrafoelenco"/>
        <w:numPr>
          <w:ilvl w:val="0"/>
          <w:numId w:val="2"/>
        </w:numPr>
        <w:jc w:val="both"/>
      </w:pPr>
      <w:r>
        <w:rPr>
          <w:rFonts w:ascii="Arial Narrow" w:eastAsia="Arial Narrow" w:hAnsi="Arial Narrow" w:cs="Arial Narrow"/>
          <w:b/>
          <w:bCs/>
          <w:i/>
          <w:iCs/>
        </w:rPr>
        <w:t xml:space="preserve">□  </w:t>
      </w:r>
      <w:r>
        <w:rPr>
          <w:rFonts w:ascii="Arial Narrow" w:eastAsia="Arial Narrow" w:hAnsi="Arial Narrow" w:cs="Arial Narrow"/>
          <w:b/>
          <w:bCs/>
          <w:i/>
          <w:iCs/>
          <w:lang w:eastAsia="en-US"/>
        </w:rPr>
        <w:t>ESPERTO PER LA REALIZZAZIONE DEL PERCORSO: Il Problem Solver Professionista.</w:t>
      </w:r>
    </w:p>
    <w:p w14:paraId="3590D4A6" w14:textId="77777777" w:rsidR="005D7D50" w:rsidRDefault="00171A12">
      <w:pPr>
        <w:pStyle w:val="TableParagraph"/>
        <w:numPr>
          <w:ilvl w:val="0"/>
          <w:numId w:val="2"/>
        </w:numPr>
        <w:rPr>
          <w:b/>
          <w:bCs/>
          <w:lang w:val="en-US"/>
        </w:rPr>
      </w:pPr>
      <w:r>
        <w:rPr>
          <w:rFonts w:ascii="Arial Narrow" w:eastAsia="Arial Narrow" w:hAnsi="Arial Narrow" w:cs="Arial Narrow"/>
          <w:b/>
          <w:bCs/>
          <w:i/>
          <w:iCs/>
          <w:lang w:val="en-US" w:eastAsia="it-IT"/>
        </w:rPr>
        <w:t>□</w:t>
      </w:r>
      <w:r>
        <w:rPr>
          <w:rFonts w:ascii="Arial Narrow" w:eastAsia="Times New Roman" w:hAnsi="Arial Narrow" w:cstheme="minorHAnsi"/>
          <w:b/>
          <w:bCs/>
          <w:i/>
          <w:iCs/>
          <w:lang w:val="en-US" w:eastAsia="it-IT"/>
        </w:rPr>
        <w:t xml:space="preserve">  ESPERTO PER LA REALIZZAZIONE DEL PERCORSO: </w:t>
      </w:r>
      <w:r>
        <w:rPr>
          <w:rFonts w:ascii="Arial Narrow" w:eastAsia="Times New Roman" w:hAnsi="Arial Narrow" w:cstheme="minorHAnsi"/>
          <w:b/>
          <w:bCs/>
          <w:i/>
          <w:iCs/>
          <w:lang w:eastAsia="it-IT"/>
        </w:rPr>
        <w:t>Didattica per competenze e valutazione nelle discipline, in particolare nell'asse dei linguaggi.</w:t>
      </w:r>
    </w:p>
    <w:p w14:paraId="103AB17C" w14:textId="77777777" w:rsidR="005D7D50" w:rsidRDefault="005D7D50">
      <w:pPr>
        <w:pStyle w:val="TableParagraph"/>
        <w:rPr>
          <w:b/>
          <w:bCs/>
          <w:lang w:val="en-US"/>
        </w:rPr>
      </w:pPr>
    </w:p>
    <w:p w14:paraId="36B798F8" w14:textId="77777777" w:rsidR="005D7D50" w:rsidRDefault="005D7D50">
      <w:pPr>
        <w:pStyle w:val="TableParagraph"/>
        <w:rPr>
          <w:b/>
          <w:bCs/>
          <w:lang w:val="en-US"/>
        </w:rPr>
      </w:pPr>
    </w:p>
    <w:p w14:paraId="3C744167" w14:textId="77777777" w:rsidR="005D7D50" w:rsidRDefault="00171A12">
      <w:pPr>
        <w:pStyle w:val="TableParagraph"/>
        <w:ind w:left="113"/>
        <w:jc w:val="both"/>
        <w:rPr>
          <w:b/>
          <w:bCs/>
          <w:lang w:val="en-US"/>
        </w:rPr>
      </w:pPr>
      <w:r>
        <w:rPr>
          <w:rFonts w:ascii="Arial Narrow" w:hAnsi="Arial Narrow"/>
          <w:b/>
          <w:bCs/>
          <w:i/>
          <w:iCs/>
          <w:color w:val="000000" w:themeColor="text1"/>
          <w:lang w:val="en-US"/>
        </w:rPr>
        <w:t xml:space="preserve">            </w:t>
      </w:r>
      <w:r>
        <w:rPr>
          <w:rFonts w:ascii="Arial Narrow" w:eastAsia="Arial Narrow" w:hAnsi="Arial Narrow" w:cs="Arial Narrow"/>
          <w:b/>
          <w:bCs/>
          <w:i/>
          <w:iCs/>
          <w:color w:val="000000" w:themeColor="text1"/>
          <w:lang w:val="en-US"/>
        </w:rPr>
        <w:t>□</w:t>
      </w:r>
      <w:r>
        <w:rPr>
          <w:rFonts w:ascii="Arial Narrow" w:hAnsi="Arial Narrow"/>
          <w:b/>
          <w:bCs/>
          <w:i/>
          <w:iCs/>
          <w:color w:val="000000" w:themeColor="text1"/>
          <w:lang w:val="en-US"/>
        </w:rPr>
        <w:t xml:space="preserve">  TUTOR per la realizzazione di PERCORSI DI FORMAZIONE</w:t>
      </w:r>
      <w:r>
        <w:rPr>
          <w:rFonts w:ascii="Arial Narrow" w:hAnsi="Arial Narrow"/>
          <w:b/>
          <w:bCs/>
          <w:color w:val="000000" w:themeColor="text1"/>
          <w:lang w:val="en-US"/>
        </w:rPr>
        <w:t xml:space="preserve"> IN SERVIZIO DEL PERSONALE DOCENTE</w:t>
      </w:r>
    </w:p>
    <w:p w14:paraId="52FDE80E" w14:textId="77777777" w:rsidR="005D7D50" w:rsidRDefault="005D7D50">
      <w:pPr>
        <w:spacing w:before="120" w:after="120"/>
        <w:ind w:left="720"/>
        <w:jc w:val="both"/>
        <w:rPr>
          <w:rFonts w:eastAsia="Calibri" w:cs="Calibri"/>
        </w:rPr>
      </w:pPr>
    </w:p>
    <w:p w14:paraId="71BC408B" w14:textId="77777777" w:rsidR="005D7D50" w:rsidRDefault="00171A12">
      <w:pPr>
        <w:spacing w:before="120" w:after="120"/>
        <w:ind w:left="720"/>
        <w:jc w:val="both"/>
      </w:pPr>
      <w:r>
        <w:rPr>
          <w:rFonts w:eastAsia="Calibri" w:cs="Calibr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E04FE12" w14:textId="77777777" w:rsidR="005D7D50" w:rsidRDefault="00171A12">
      <w:pPr>
        <w:pStyle w:val="Paragrafoelenco"/>
        <w:numPr>
          <w:ilvl w:val="0"/>
          <w:numId w:val="1"/>
        </w:numPr>
        <w:spacing w:before="120" w:after="120"/>
        <w:jc w:val="both"/>
      </w:pPr>
      <w:bookmarkStart w:id="2" w:name="_Hlk135508809"/>
      <w:r>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14:paraId="0093CFD6" w14:textId="77777777" w:rsidR="005D7D50" w:rsidRDefault="00171A12">
      <w:pPr>
        <w:pStyle w:val="Paragrafoelenco"/>
        <w:numPr>
          <w:ilvl w:val="0"/>
          <w:numId w:val="1"/>
        </w:numPr>
        <w:spacing w:before="120" w:after="120"/>
        <w:jc w:val="both"/>
      </w:pPr>
      <w:r>
        <w:rPr>
          <w:rFonts w:cs="Calibri"/>
        </w:rPr>
        <w:t>di aver preso piena cognizione del D.M. 26 aprile 2022, n. 105, recante il Codice di Comportamento dei dipendenti del Ministero dell’istruzione e del merito;</w:t>
      </w:r>
    </w:p>
    <w:p w14:paraId="4198E94F" w14:textId="77777777" w:rsidR="005D7D50" w:rsidRDefault="00171A12">
      <w:pPr>
        <w:pStyle w:val="Paragrafoelenco"/>
        <w:numPr>
          <w:ilvl w:val="0"/>
          <w:numId w:val="1"/>
        </w:numPr>
        <w:spacing w:before="120" w:after="120"/>
        <w:jc w:val="both"/>
      </w:pPr>
      <w:r>
        <w:rPr>
          <w:rFonts w:eastAsia="Times New Roman" w:cs="Calibri"/>
          <w:lang w:eastAsia="en-US"/>
        </w:rPr>
        <w:t xml:space="preserve">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 </w:t>
      </w:r>
    </w:p>
    <w:p w14:paraId="223B47C1" w14:textId="77777777" w:rsidR="005D7D50" w:rsidRDefault="00171A12">
      <w:pPr>
        <w:pStyle w:val="Paragrafoelenco"/>
        <w:numPr>
          <w:ilvl w:val="0"/>
          <w:numId w:val="1"/>
        </w:numPr>
        <w:tabs>
          <w:tab w:val="left" w:pos="1033"/>
        </w:tabs>
        <w:suppressAutoHyphens w:val="0"/>
        <w:spacing w:before="120" w:after="120" w:line="240" w:lineRule="auto"/>
        <w:jc w:val="both"/>
      </w:pPr>
      <w:r>
        <w:rPr>
          <w:rFonts w:cs="Calibri"/>
        </w:rPr>
        <w:t xml:space="preserve">Il/La sottoscritto/a si impegna a comunicare tempestivamente all’Istituzione Scolastica ogni variazione dei dati forniti nell’ambito della presente dichiarazione; </w:t>
      </w:r>
    </w:p>
    <w:p w14:paraId="573C8410" w14:textId="77777777" w:rsidR="005D7D50" w:rsidRDefault="00171A12">
      <w:pPr>
        <w:pStyle w:val="Paragrafoelenco"/>
        <w:numPr>
          <w:ilvl w:val="0"/>
          <w:numId w:val="1"/>
        </w:numPr>
        <w:tabs>
          <w:tab w:val="left" w:pos="1033"/>
        </w:tabs>
        <w:suppressAutoHyphens w:val="0"/>
        <w:spacing w:before="120" w:after="120" w:line="240" w:lineRule="auto"/>
        <w:jc w:val="both"/>
      </w:pPr>
      <w:r>
        <w:rPr>
          <w:rFonts w:cs="Calibri"/>
        </w:rPr>
        <w:t>di impegnarsi altresì a comunicare all’Istituzione scolastica qualsiasi altra circostanza sopravvenuta di carattere ostativo rispetto all’espletamento dell’incarico;</w:t>
      </w:r>
    </w:p>
    <w:p w14:paraId="47A3488E" w14:textId="77777777" w:rsidR="005D7D50" w:rsidRDefault="00171A12">
      <w:pPr>
        <w:pStyle w:val="Paragrafoelenco"/>
        <w:numPr>
          <w:ilvl w:val="0"/>
          <w:numId w:val="1"/>
        </w:numPr>
        <w:tabs>
          <w:tab w:val="left" w:pos="1033"/>
        </w:tabs>
        <w:suppressAutoHyphens w:val="0"/>
        <w:spacing w:before="120" w:after="120" w:line="240" w:lineRule="auto"/>
        <w:jc w:val="both"/>
      </w:pPr>
      <w:r>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D70CD7E" w14:textId="6B348FC4" w:rsidR="005D7D50" w:rsidRDefault="00171A12">
      <w:pPr>
        <w:tabs>
          <w:tab w:val="left" w:pos="1033"/>
        </w:tabs>
        <w:suppressAutoHyphens w:val="0"/>
        <w:spacing w:before="120" w:after="120" w:line="240" w:lineRule="auto"/>
        <w:jc w:val="both"/>
        <w:rPr>
          <w:rFonts w:cs="Calibri"/>
        </w:rPr>
      </w:pPr>
      <w:r>
        <w:rPr>
          <w:rFonts w:cs="Calibri"/>
        </w:rPr>
        <w:t xml:space="preserve">      ALLEGATO DOCUMENTO DI RICONOSCIMENTO in corso di validità</w:t>
      </w:r>
    </w:p>
    <w:p w14:paraId="5816005B" w14:textId="5A7C4A50" w:rsidR="00171A12" w:rsidRDefault="00171A12">
      <w:pPr>
        <w:pStyle w:val="Corpotesto"/>
        <w:spacing w:before="142"/>
        <w:ind w:left="312"/>
        <w:jc w:val="both"/>
        <w:rPr>
          <w:rFonts w:asciiTheme="minorHAnsi" w:hAnsiTheme="minorHAnsi" w:cstheme="minorBidi"/>
          <w:w w:val="80"/>
          <w:sz w:val="22"/>
          <w:szCs w:val="22"/>
        </w:rPr>
      </w:pPr>
      <w:r>
        <w:rPr>
          <w:rFonts w:asciiTheme="minorHAnsi" w:hAnsiTheme="minorHAnsi" w:cstheme="minorBidi"/>
          <w:w w:val="90"/>
          <w:sz w:val="22"/>
          <w:szCs w:val="22"/>
        </w:rPr>
        <w:t>Portici (NA)</w:t>
      </w:r>
      <w:r>
        <w:rPr>
          <w:rFonts w:asciiTheme="minorHAnsi" w:hAnsiTheme="minorHAnsi" w:cstheme="minorBidi"/>
          <w:w w:val="90"/>
          <w:sz w:val="22"/>
          <w:szCs w:val="22"/>
          <w:u w:val="single"/>
        </w:rPr>
        <w:t xml:space="preserve">, </w:t>
      </w:r>
      <w:r>
        <w:rPr>
          <w:rFonts w:asciiTheme="minorHAnsi" w:hAnsiTheme="minorHAnsi" w:cstheme="minorBidi"/>
          <w:spacing w:val="58"/>
          <w:sz w:val="22"/>
          <w:szCs w:val="22"/>
          <w:u w:val="single"/>
        </w:rPr>
        <w:t xml:space="preserve"> </w:t>
      </w:r>
      <w:r>
        <w:rPr>
          <w:rFonts w:asciiTheme="minorHAnsi" w:hAnsiTheme="minorHAnsi" w:cstheme="minorBidi"/>
          <w:w w:val="90"/>
          <w:sz w:val="22"/>
          <w:szCs w:val="22"/>
          <w:u w:val="single"/>
        </w:rPr>
        <w:t xml:space="preserve">  /</w:t>
      </w:r>
      <w:r>
        <w:rPr>
          <w:rFonts w:asciiTheme="minorHAnsi" w:hAnsiTheme="minorHAnsi" w:cstheme="minorBidi"/>
          <w:spacing w:val="60"/>
          <w:sz w:val="22"/>
          <w:szCs w:val="22"/>
          <w:u w:val="single"/>
        </w:rPr>
        <w:t xml:space="preserve">    </w:t>
      </w:r>
      <w:r>
        <w:rPr>
          <w:rFonts w:asciiTheme="minorHAnsi" w:hAnsiTheme="minorHAnsi" w:cstheme="minorBidi"/>
          <w:w w:val="90"/>
          <w:sz w:val="22"/>
          <w:szCs w:val="22"/>
          <w:u w:val="single"/>
        </w:rPr>
        <w:t>/</w:t>
      </w:r>
      <w:r>
        <w:rPr>
          <w:rFonts w:asciiTheme="minorHAnsi" w:hAnsiTheme="minorHAnsi" w:cstheme="minorBidi"/>
          <w:sz w:val="22"/>
          <w:szCs w:val="22"/>
          <w:u w:val="single"/>
        </w:rPr>
        <w:t xml:space="preserve">       </w:t>
      </w:r>
      <w:r>
        <w:rPr>
          <w:rFonts w:asciiTheme="minorHAnsi" w:hAnsiTheme="minorHAnsi" w:cstheme="minorHAnsi"/>
          <w:sz w:val="22"/>
          <w:szCs w:val="22"/>
        </w:rPr>
        <w:tab/>
      </w:r>
      <w:r>
        <w:rPr>
          <w:rFonts w:asciiTheme="minorHAnsi" w:hAnsiTheme="minorHAnsi" w:cstheme="minorBidi"/>
          <w:w w:val="80"/>
          <w:sz w:val="22"/>
          <w:szCs w:val="22"/>
        </w:rPr>
        <w:t xml:space="preserve">                                                             Firma</w:t>
      </w:r>
      <w:r>
        <w:rPr>
          <w:rFonts w:asciiTheme="minorHAnsi" w:hAnsiTheme="minorHAnsi" w:cstheme="minorBidi"/>
          <w:spacing w:val="10"/>
          <w:w w:val="80"/>
          <w:sz w:val="22"/>
          <w:szCs w:val="22"/>
        </w:rPr>
        <w:t xml:space="preserve"> </w:t>
      </w:r>
      <w:r>
        <w:rPr>
          <w:rFonts w:asciiTheme="minorHAnsi" w:hAnsiTheme="minorHAnsi" w:cstheme="minorBidi"/>
          <w:w w:val="80"/>
          <w:sz w:val="22"/>
          <w:szCs w:val="22"/>
        </w:rPr>
        <w:t>(per</w:t>
      </w:r>
      <w:r>
        <w:rPr>
          <w:rFonts w:asciiTheme="minorHAnsi" w:hAnsiTheme="minorHAnsi" w:cstheme="minorBidi"/>
          <w:spacing w:val="11"/>
          <w:w w:val="80"/>
          <w:sz w:val="22"/>
          <w:szCs w:val="22"/>
        </w:rPr>
        <w:t xml:space="preserve"> </w:t>
      </w:r>
      <w:r>
        <w:rPr>
          <w:rFonts w:asciiTheme="minorHAnsi" w:hAnsiTheme="minorHAnsi" w:cstheme="minorBidi"/>
          <w:w w:val="80"/>
          <w:sz w:val="22"/>
          <w:szCs w:val="22"/>
        </w:rPr>
        <w:t>esteso</w:t>
      </w:r>
      <w:r>
        <w:rPr>
          <w:rFonts w:asciiTheme="minorHAnsi" w:hAnsiTheme="minorHAnsi" w:cstheme="minorBidi"/>
          <w:spacing w:val="8"/>
          <w:w w:val="80"/>
          <w:sz w:val="22"/>
          <w:szCs w:val="22"/>
        </w:rPr>
        <w:t xml:space="preserve"> </w:t>
      </w:r>
      <w:r>
        <w:rPr>
          <w:rFonts w:asciiTheme="minorHAnsi" w:hAnsiTheme="minorHAnsi" w:cstheme="minorBidi"/>
          <w:w w:val="80"/>
          <w:sz w:val="22"/>
          <w:szCs w:val="22"/>
        </w:rPr>
        <w:t>e</w:t>
      </w:r>
      <w:r>
        <w:rPr>
          <w:rFonts w:asciiTheme="minorHAnsi" w:hAnsiTheme="minorHAnsi" w:cstheme="minorBidi"/>
          <w:spacing w:val="12"/>
          <w:w w:val="80"/>
          <w:sz w:val="22"/>
          <w:szCs w:val="22"/>
        </w:rPr>
        <w:t xml:space="preserve"> </w:t>
      </w:r>
      <w:r>
        <w:rPr>
          <w:rFonts w:asciiTheme="minorHAnsi" w:hAnsiTheme="minorHAnsi" w:cstheme="minorBidi"/>
          <w:w w:val="80"/>
          <w:sz w:val="22"/>
          <w:szCs w:val="22"/>
        </w:rPr>
        <w:t>leggibile)_______________________</w:t>
      </w:r>
      <w:bookmarkEnd w:id="2"/>
    </w:p>
    <w:sectPr w:rsidR="00171A12" w:rsidSect="00171A12">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993" w:left="1134" w:header="708" w:footer="1134" w:gutter="0"/>
      <w:cols w:space="720"/>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B948" w14:textId="77777777" w:rsidR="00171A12" w:rsidRDefault="00171A12">
      <w:pPr>
        <w:spacing w:after="0" w:line="240" w:lineRule="auto"/>
      </w:pPr>
      <w:r>
        <w:separator/>
      </w:r>
    </w:p>
  </w:endnote>
  <w:endnote w:type="continuationSeparator" w:id="0">
    <w:p w14:paraId="7C72495C" w14:textId="77777777" w:rsidR="00171A12" w:rsidRDefault="00171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7242" w14:textId="77777777" w:rsidR="005D7D50" w:rsidRDefault="005D7D5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34CE" w14:textId="77777777" w:rsidR="005D7D50" w:rsidRDefault="00171A12">
    <w:pPr>
      <w:pStyle w:val="Pidipagina"/>
      <w:jc w:val="center"/>
    </w:pPr>
    <w:r>
      <w:fldChar w:fldCharType="begin"/>
    </w:r>
    <w:r>
      <w:instrText xml:space="preserve"> PAGE </w:instrText>
    </w:r>
    <w:r>
      <w:fldChar w:fldCharType="separate"/>
    </w:r>
    <w: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PageNumWizard_FOOTER_Stile_di_pagina_pre"/>
  <w:p w14:paraId="40D8AF11" w14:textId="77777777" w:rsidR="005D7D50" w:rsidRDefault="00171A12">
    <w:pPr>
      <w:pStyle w:val="Pidipagina"/>
      <w:jc w:val="center"/>
    </w:pPr>
    <w:r>
      <w:fldChar w:fldCharType="begin"/>
    </w:r>
    <w:r>
      <w:instrText xml:space="preserve"> PAGE </w:instrText>
    </w:r>
    <w:r>
      <w:fldChar w:fldCharType="separate"/>
    </w:r>
    <w:r>
      <w:t>3</w:t>
    </w:r>
    <w:r>
      <w:fldChar w:fldCharType="end"/>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C4898" w14:textId="77777777" w:rsidR="00171A12" w:rsidRDefault="00171A12">
      <w:pPr>
        <w:spacing w:after="0" w:line="240" w:lineRule="auto"/>
      </w:pPr>
      <w:r>
        <w:separator/>
      </w:r>
    </w:p>
  </w:footnote>
  <w:footnote w:type="continuationSeparator" w:id="0">
    <w:p w14:paraId="3A0547F4" w14:textId="77777777" w:rsidR="00171A12" w:rsidRDefault="00171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1C275" w14:textId="77777777" w:rsidR="005D7D50" w:rsidRDefault="005D7D5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3BAB" w14:textId="77777777" w:rsidR="005D7D50" w:rsidRDefault="00171A12">
    <w:pPr>
      <w:pStyle w:val="Intestazione"/>
      <w:jc w:val="center"/>
    </w:pPr>
    <w:r>
      <w:rPr>
        <w:noProof/>
      </w:rPr>
      <w:drawing>
        <wp:inline distT="0" distB="0" distL="0" distR="0" wp14:anchorId="7C17D2FE" wp14:editId="390659E1">
          <wp:extent cx="5854700" cy="908050"/>
          <wp:effectExtent l="0" t="0" r="0" b="0"/>
          <wp:docPr id="368337984" name="Immagine 36833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1"/>
                  <a:stretch>
                    <a:fillRect/>
                  </a:stretch>
                </pic:blipFill>
                <pic:spPr bwMode="auto">
                  <a:xfrm>
                    <a:off x="0" y="0"/>
                    <a:ext cx="5854700" cy="908050"/>
                  </a:xfrm>
                  <a:prstGeom prst="rect">
                    <a:avLst/>
                  </a:prstGeom>
                </pic:spPr>
              </pic:pic>
            </a:graphicData>
          </a:graphic>
        </wp:inline>
      </w:drawing>
    </w:r>
  </w:p>
  <w:p w14:paraId="4AB9EE48" w14:textId="77777777" w:rsidR="005D7D50" w:rsidRDefault="005D7D50">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B3D13" w14:textId="77777777" w:rsidR="005D7D50" w:rsidRDefault="00171A12">
    <w:pPr>
      <w:pStyle w:val="Intestazione"/>
      <w:jc w:val="center"/>
    </w:pPr>
    <w:r>
      <w:rPr>
        <w:noProof/>
      </w:rPr>
      <w:drawing>
        <wp:inline distT="0" distB="0" distL="0" distR="0" wp14:anchorId="43B2CD1A" wp14:editId="3D733969">
          <wp:extent cx="5854700" cy="908050"/>
          <wp:effectExtent l="0" t="0" r="0" b="0"/>
          <wp:docPr id="137431141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pic:cNvPicPr>
                    <a:picLocks noChangeAspect="1" noChangeArrowheads="1"/>
                  </pic:cNvPicPr>
                </pic:nvPicPr>
                <pic:blipFill>
                  <a:blip r:embed="rId1"/>
                  <a:stretch>
                    <a:fillRect/>
                  </a:stretch>
                </pic:blipFill>
                <pic:spPr bwMode="auto">
                  <a:xfrm>
                    <a:off x="0" y="0"/>
                    <a:ext cx="5854700" cy="908050"/>
                  </a:xfrm>
                  <a:prstGeom prst="rect">
                    <a:avLst/>
                  </a:prstGeom>
                </pic:spPr>
              </pic:pic>
            </a:graphicData>
          </a:graphic>
        </wp:inline>
      </w:drawing>
    </w:r>
  </w:p>
  <w:p w14:paraId="7E02C329" w14:textId="77777777" w:rsidR="005D7D50" w:rsidRDefault="005D7D50">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D0071"/>
    <w:multiLevelType w:val="multilevel"/>
    <w:tmpl w:val="F86AA5A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5433A84"/>
    <w:multiLevelType w:val="multilevel"/>
    <w:tmpl w:val="3044E8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2837674"/>
    <w:multiLevelType w:val="multilevel"/>
    <w:tmpl w:val="35CACE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439691630">
    <w:abstractNumId w:val="0"/>
  </w:num>
  <w:num w:numId="2" w16cid:durableId="2085032248">
    <w:abstractNumId w:val="1"/>
  </w:num>
  <w:num w:numId="3" w16cid:durableId="12051714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D50"/>
    <w:rsid w:val="00171A12"/>
    <w:rsid w:val="005D7D50"/>
    <w:rsid w:val="006154EF"/>
    <w:rsid w:val="00AA1AA9"/>
    <w:rsid w:val="00AE2922"/>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BB6E8"/>
  <w15:docId w15:val="{589092AA-20AE-4AF8-9DAD-AED8A728D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AA1"/>
    <w:pPr>
      <w:spacing w:after="200" w:line="276" w:lineRule="auto"/>
    </w:pPr>
  </w:style>
  <w:style w:type="paragraph" w:styleId="Titolo1">
    <w:name w:val="heading 1"/>
    <w:basedOn w:val="Normale"/>
    <w:next w:val="Normale"/>
    <w:link w:val="Titolo1Carattere"/>
    <w:uiPriority w:val="9"/>
    <w:qFormat/>
    <w:rsid w:val="00DB5E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eastAsia="Arial" w:hAnsi="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eastAsia="Arial" w:hAnsi="Arial" w:cs="Arial"/>
      <w:b/>
      <w:bCs/>
      <w:sz w:val="24"/>
      <w:szCs w:val="24"/>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D71D0"/>
  </w:style>
  <w:style w:type="character" w:customStyle="1" w:styleId="PidipaginaCarattere">
    <w:name w:val="Piè di pagina Carattere"/>
    <w:basedOn w:val="Carpredefinitoparagrafo"/>
    <w:link w:val="Pidipagina"/>
    <w:uiPriority w:val="99"/>
    <w:qFormat/>
    <w:rsid w:val="00BD71D0"/>
  </w:style>
  <w:style w:type="character" w:customStyle="1" w:styleId="Titolo2Carattere">
    <w:name w:val="Titolo 2 Carattere"/>
    <w:basedOn w:val="Carpredefinitoparagrafo"/>
    <w:link w:val="Titolo2"/>
    <w:uiPriority w:val="1"/>
    <w:qFormat/>
    <w:rsid w:val="00DF0D68"/>
    <w:rPr>
      <w:rFonts w:ascii="Arial" w:eastAsia="Arial" w:hAnsi="Arial" w:cs="Arial"/>
      <w:b/>
      <w:bCs/>
      <w:sz w:val="28"/>
      <w:szCs w:val="28"/>
      <w:lang w:eastAsia="en-US"/>
    </w:rPr>
  </w:style>
  <w:style w:type="character" w:customStyle="1" w:styleId="Titolo3Carattere">
    <w:name w:val="Titolo 3 Carattere"/>
    <w:basedOn w:val="Carpredefinitoparagrafo"/>
    <w:link w:val="Titolo3"/>
    <w:uiPriority w:val="1"/>
    <w:qFormat/>
    <w:rsid w:val="00DF0D68"/>
    <w:rPr>
      <w:rFonts w:ascii="Arial" w:eastAsia="Arial" w:hAnsi="Arial" w:cs="Arial"/>
      <w:b/>
      <w:bCs/>
      <w:sz w:val="24"/>
      <w:szCs w:val="24"/>
      <w:lang w:eastAsia="en-US"/>
    </w:rPr>
  </w:style>
  <w:style w:type="character" w:customStyle="1" w:styleId="CorpotestoCarattere">
    <w:name w:val="Corpo testo Carattere"/>
    <w:basedOn w:val="Carpredefinitoparagrafo"/>
    <w:link w:val="Corpotesto"/>
    <w:uiPriority w:val="1"/>
    <w:qFormat/>
    <w:rsid w:val="00DF0D68"/>
    <w:rPr>
      <w:rFonts w:ascii="Microsoft Sans Serif" w:eastAsia="Microsoft Sans Serif" w:hAnsi="Microsoft Sans Serif" w:cs="Microsoft Sans Serif"/>
      <w:sz w:val="24"/>
      <w:szCs w:val="24"/>
      <w:lang w:eastAsia="en-US"/>
    </w:rPr>
  </w:style>
  <w:style w:type="character" w:customStyle="1" w:styleId="ParagrafoelencoCarattere">
    <w:name w:val="Paragrafo elenco Carattere"/>
    <w:basedOn w:val="Carpredefinitoparagrafo"/>
    <w:link w:val="Paragrafoelenco"/>
    <w:uiPriority w:val="1"/>
    <w:qFormat/>
    <w:rsid w:val="00FA467D"/>
  </w:style>
  <w:style w:type="character" w:customStyle="1" w:styleId="Titolo1Carattere">
    <w:name w:val="Titolo 1 Carattere"/>
    <w:basedOn w:val="Carpredefinitoparagrafo"/>
    <w:link w:val="Titolo1"/>
    <w:uiPriority w:val="9"/>
    <w:qFormat/>
    <w:rsid w:val="00DB5EA8"/>
    <w:rPr>
      <w:rFonts w:asciiTheme="majorHAnsi" w:eastAsiaTheme="majorEastAsia" w:hAnsiTheme="majorHAnsi" w:cstheme="majorBidi"/>
      <w:color w:val="365F91" w:themeColor="accent1" w:themeShade="BF"/>
      <w:sz w:val="32"/>
      <w:szCs w:val="32"/>
    </w:rPr>
  </w:style>
  <w:style w:type="character" w:customStyle="1" w:styleId="Caratteridinumerazione">
    <w:name w:val="Caratteri di numerazione"/>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eastAsia="Microsoft Sans Serif" w:hAnsi="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customStyle="1" w:styleId="caption1">
    <w:name w:val="caption1"/>
    <w:basedOn w:val="Normale"/>
    <w:qFormat/>
    <w:pPr>
      <w:suppressLineNumbers/>
      <w:spacing w:before="120" w:after="120"/>
    </w:pPr>
    <w:rPr>
      <w:rFonts w:cs="Lucida Sans"/>
      <w:i/>
      <w:iCs/>
      <w:sz w:val="24"/>
      <w:szCs w:val="24"/>
    </w:rPr>
  </w:style>
  <w:style w:type="paragraph" w:customStyle="1" w:styleId="caption11">
    <w:name w:val="caption11"/>
    <w:basedOn w:val="Normale"/>
    <w:qFormat/>
    <w:pPr>
      <w:suppressLineNumbers/>
      <w:spacing w:before="120" w:after="120"/>
    </w:pPr>
    <w:rPr>
      <w:rFonts w:cs="Lucida Sans"/>
      <w:i/>
      <w:iCs/>
      <w:sz w:val="24"/>
      <w:szCs w:val="24"/>
    </w:rPr>
  </w:style>
  <w:style w:type="paragraph" w:customStyle="1" w:styleId="caption111">
    <w:name w:val="caption111"/>
    <w:basedOn w:val="Normale"/>
    <w:qFormat/>
    <w:pPr>
      <w:suppressLineNumbers/>
      <w:spacing w:before="120" w:after="120"/>
    </w:pPr>
    <w:rPr>
      <w:rFonts w:cs="Lucida Sans"/>
      <w:i/>
      <w:iCs/>
      <w:sz w:val="24"/>
      <w:szCs w:val="24"/>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link w:val="ParagrafoelencoCarattere"/>
    <w:uiPriority w:val="1"/>
    <w:qFormat/>
    <w:rsid w:val="00BD71D0"/>
    <w:pPr>
      <w:ind w:left="720"/>
      <w:contextualSpacing/>
    </w:pPr>
  </w:style>
  <w:style w:type="paragraph" w:customStyle="1" w:styleId="Default">
    <w:name w:val="Default"/>
    <w:qFormat/>
    <w:rsid w:val="005D3814"/>
    <w:rPr>
      <w:rFonts w:ascii="Times New Roman" w:hAnsi="Times New Roman" w:cs="Times New Roman"/>
      <w:color w:val="000000"/>
      <w:sz w:val="24"/>
      <w:szCs w:val="24"/>
    </w:rPr>
  </w:style>
  <w:style w:type="paragraph" w:customStyle="1" w:styleId="TableParagraph">
    <w:name w:val="Table Paragraph"/>
    <w:basedOn w:val="Normale"/>
    <w:uiPriority w:val="1"/>
    <w:qFormat/>
    <w:rsid w:val="007E0B59"/>
    <w:pPr>
      <w:widowControl w:val="0"/>
      <w:spacing w:after="0" w:line="240" w:lineRule="auto"/>
    </w:pPr>
    <w:rPr>
      <w:rFonts w:ascii="Calibri" w:eastAsia="Calibri" w:hAnsi="Calibri" w:cs="Calibri"/>
      <w:lang w:eastAsia="en-US"/>
    </w:rPr>
  </w:style>
  <w:style w:type="paragraph" w:customStyle="1" w:styleId="Contenutocornice">
    <w:name w:val="Contenuto cornice"/>
    <w:basedOn w:val="Normale"/>
    <w:qFormat/>
  </w:style>
  <w:style w:type="table" w:styleId="Grigliatabella">
    <w:name w:val="Table Grid"/>
    <w:basedOn w:val="Tabellanormale"/>
    <w:uiPriority w:val="59"/>
    <w:unhideWhenUsed/>
    <w:rsid w:val="005D3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E9CDB-441B-4964-96FC-D27EEBE8A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CAUTIERO</dc:creator>
  <dc:description/>
  <cp:lastModifiedBy>STEFANIA BUONANDI</cp:lastModifiedBy>
  <cp:revision>2</cp:revision>
  <cp:lastPrinted>2025-06-09T11:08:00Z</cp:lastPrinted>
  <dcterms:created xsi:type="dcterms:W3CDTF">2026-07-02T08:42:00Z</dcterms:created>
  <dcterms:modified xsi:type="dcterms:W3CDTF">2026-07-02T08:42:00Z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